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F887C" w14:textId="77777777" w:rsidR="005B6D20" w:rsidRPr="00B96557" w:rsidRDefault="005B6D20" w:rsidP="005B6D20">
      <w:pPr>
        <w:pStyle w:val="Caption"/>
        <w:jc w:val="center"/>
        <w:rPr>
          <w:b/>
          <w:noProof/>
          <w:sz w:val="28"/>
        </w:rPr>
      </w:pPr>
      <w:r w:rsidRPr="00B96557">
        <w:rPr>
          <w:b/>
          <w:sz w:val="28"/>
        </w:rPr>
        <w:t>ROLE PROFILE</w:t>
      </w:r>
    </w:p>
    <w:p w14:paraId="4D23C0DB" w14:textId="77777777" w:rsidR="005B6D20" w:rsidRDefault="005B6D20" w:rsidP="005B6D20">
      <w:pPr>
        <w:rPr>
          <w:b/>
          <w:sz w:val="22"/>
        </w:rPr>
      </w:pPr>
    </w:p>
    <w:tbl>
      <w:tblPr>
        <w:tblW w:w="0" w:type="auto"/>
        <w:jc w:val="center"/>
        <w:tblLook w:val="0000" w:firstRow="0" w:lastRow="0" w:firstColumn="0" w:lastColumn="0" w:noHBand="0" w:noVBand="0"/>
      </w:tblPr>
      <w:tblGrid>
        <w:gridCol w:w="2088"/>
        <w:gridCol w:w="6384"/>
      </w:tblGrid>
      <w:tr w:rsidR="005B6D20" w14:paraId="4F36AA7F" w14:textId="77777777" w:rsidTr="00EF35D8">
        <w:trPr>
          <w:cantSplit/>
          <w:trHeight w:val="454"/>
          <w:jc w:val="center"/>
        </w:trPr>
        <w:tc>
          <w:tcPr>
            <w:tcW w:w="2088" w:type="dxa"/>
            <w:tcBorders>
              <w:top w:val="single" w:sz="6" w:space="0" w:color="auto"/>
              <w:left w:val="single" w:sz="6" w:space="0" w:color="auto"/>
            </w:tcBorders>
            <w:vAlign w:val="center"/>
          </w:tcPr>
          <w:p w14:paraId="6FAA7A28" w14:textId="77777777" w:rsidR="005B6D20" w:rsidRPr="00882A5B" w:rsidRDefault="005B6D20" w:rsidP="00EF35D8">
            <w:pPr>
              <w:pStyle w:val="Heading4"/>
              <w:rPr>
                <w:rFonts w:asciiTheme="minorHAnsi" w:hAnsiTheme="minorHAnsi" w:cstheme="minorHAnsi"/>
                <w:b/>
                <w:i w:val="0"/>
                <w:color w:val="auto"/>
                <w:sz w:val="22"/>
              </w:rPr>
            </w:pPr>
            <w:r w:rsidRPr="00882A5B">
              <w:rPr>
                <w:rFonts w:asciiTheme="minorHAnsi" w:hAnsiTheme="minorHAnsi" w:cstheme="minorHAnsi"/>
                <w:b/>
                <w:i w:val="0"/>
                <w:color w:val="auto"/>
                <w:sz w:val="22"/>
              </w:rPr>
              <w:t>Role:</w:t>
            </w:r>
          </w:p>
        </w:tc>
        <w:tc>
          <w:tcPr>
            <w:tcW w:w="6384" w:type="dxa"/>
            <w:tcBorders>
              <w:top w:val="single" w:sz="6" w:space="0" w:color="auto"/>
              <w:right w:val="single" w:sz="6" w:space="0" w:color="auto"/>
            </w:tcBorders>
            <w:vAlign w:val="center"/>
          </w:tcPr>
          <w:p w14:paraId="7A1D403F" w14:textId="71C8B74C" w:rsidR="005B6D20" w:rsidRPr="00EF2146" w:rsidRDefault="008A4C72" w:rsidP="008A4C72">
            <w:pPr>
              <w:pStyle w:val="Heading4"/>
              <w:rPr>
                <w:rFonts w:asciiTheme="minorHAnsi" w:hAnsiTheme="minorHAnsi" w:cstheme="minorHAnsi"/>
                <w:b/>
                <w:i w:val="0"/>
                <w:color w:val="auto"/>
                <w:sz w:val="22"/>
              </w:rPr>
            </w:pPr>
            <w:r>
              <w:rPr>
                <w:rFonts w:asciiTheme="minorHAnsi" w:hAnsiTheme="minorHAnsi" w:cstheme="minorHAnsi"/>
                <w:b/>
                <w:i w:val="0"/>
                <w:color w:val="auto"/>
                <w:sz w:val="22"/>
              </w:rPr>
              <w:t xml:space="preserve">Levy </w:t>
            </w:r>
            <w:r w:rsidR="00B56AA4">
              <w:rPr>
                <w:rFonts w:asciiTheme="minorHAnsi" w:hAnsiTheme="minorHAnsi" w:cstheme="minorHAnsi"/>
                <w:b/>
                <w:i w:val="0"/>
                <w:color w:val="auto"/>
                <w:sz w:val="22"/>
              </w:rPr>
              <w:t xml:space="preserve">Registrations </w:t>
            </w:r>
            <w:r>
              <w:rPr>
                <w:rFonts w:asciiTheme="minorHAnsi" w:hAnsiTheme="minorHAnsi" w:cstheme="minorHAnsi"/>
                <w:b/>
                <w:i w:val="0"/>
                <w:color w:val="auto"/>
                <w:sz w:val="22"/>
              </w:rPr>
              <w:t xml:space="preserve">Manager </w:t>
            </w:r>
          </w:p>
        </w:tc>
      </w:tr>
      <w:tr w:rsidR="005B6D20" w14:paraId="7298813E" w14:textId="77777777" w:rsidTr="00EF35D8">
        <w:trPr>
          <w:cantSplit/>
          <w:trHeight w:val="454"/>
          <w:jc w:val="center"/>
        </w:trPr>
        <w:tc>
          <w:tcPr>
            <w:tcW w:w="2088" w:type="dxa"/>
            <w:tcBorders>
              <w:left w:val="single" w:sz="6" w:space="0" w:color="auto"/>
            </w:tcBorders>
            <w:vAlign w:val="center"/>
          </w:tcPr>
          <w:p w14:paraId="7F379C7B" w14:textId="77777777" w:rsidR="005B6D20" w:rsidRPr="00882A5B" w:rsidRDefault="005B6D20" w:rsidP="00EF35D8">
            <w:pPr>
              <w:pStyle w:val="Heading4"/>
              <w:rPr>
                <w:rFonts w:asciiTheme="minorHAnsi" w:hAnsiTheme="minorHAnsi" w:cstheme="minorHAnsi"/>
                <w:b/>
                <w:i w:val="0"/>
                <w:color w:val="auto"/>
                <w:sz w:val="22"/>
                <w:szCs w:val="22"/>
              </w:rPr>
            </w:pPr>
            <w:r w:rsidRPr="00882A5B">
              <w:rPr>
                <w:rFonts w:asciiTheme="minorHAnsi" w:hAnsiTheme="minorHAnsi" w:cstheme="minorHAnsi"/>
                <w:b/>
                <w:i w:val="0"/>
                <w:color w:val="auto"/>
                <w:sz w:val="22"/>
              </w:rPr>
              <w:t xml:space="preserve">Reports To: </w:t>
            </w:r>
          </w:p>
        </w:tc>
        <w:tc>
          <w:tcPr>
            <w:tcW w:w="6384" w:type="dxa"/>
            <w:tcBorders>
              <w:right w:val="single" w:sz="6" w:space="0" w:color="auto"/>
            </w:tcBorders>
            <w:vAlign w:val="center"/>
          </w:tcPr>
          <w:p w14:paraId="137B0C6E" w14:textId="7B9D9528" w:rsidR="005B6D20" w:rsidRPr="00F9481A" w:rsidRDefault="002174F0" w:rsidP="00F9481A">
            <w:pPr>
              <w:pStyle w:val="Heading4"/>
              <w:rPr>
                <w:rFonts w:asciiTheme="minorHAnsi" w:hAnsiTheme="minorHAnsi" w:cstheme="minorHAnsi"/>
                <w:bCs/>
                <w:i w:val="0"/>
                <w:color w:val="auto"/>
                <w:sz w:val="22"/>
                <w:szCs w:val="22"/>
              </w:rPr>
            </w:pPr>
            <w:r>
              <w:rPr>
                <w:rFonts w:asciiTheme="minorHAnsi" w:hAnsiTheme="minorHAnsi" w:cstheme="minorHAnsi"/>
                <w:bCs/>
                <w:i w:val="0"/>
                <w:color w:val="auto"/>
                <w:sz w:val="22"/>
                <w:szCs w:val="22"/>
              </w:rPr>
              <w:t>Levy Manager</w:t>
            </w:r>
          </w:p>
        </w:tc>
      </w:tr>
      <w:tr w:rsidR="005B6D20" w14:paraId="2CE298F4" w14:textId="77777777" w:rsidTr="00EF35D8">
        <w:trPr>
          <w:trHeight w:val="454"/>
          <w:jc w:val="center"/>
        </w:trPr>
        <w:tc>
          <w:tcPr>
            <w:tcW w:w="2088" w:type="dxa"/>
            <w:tcBorders>
              <w:left w:val="single" w:sz="6" w:space="0" w:color="auto"/>
              <w:bottom w:val="single" w:sz="6" w:space="0" w:color="auto"/>
            </w:tcBorders>
            <w:vAlign w:val="center"/>
          </w:tcPr>
          <w:p w14:paraId="5FA32AF2" w14:textId="77777777" w:rsidR="005B6D20" w:rsidRPr="00882A5B" w:rsidRDefault="00882A5B" w:rsidP="00EF35D8">
            <w:pPr>
              <w:tabs>
                <w:tab w:val="left" w:pos="390"/>
              </w:tabs>
              <w:autoSpaceDE w:val="0"/>
              <w:autoSpaceDN w:val="0"/>
              <w:adjustRightInd w:val="0"/>
              <w:rPr>
                <w:rFonts w:cstheme="minorHAnsi"/>
                <w:b/>
                <w:bCs/>
                <w:sz w:val="22"/>
                <w:szCs w:val="22"/>
                <w:lang w:val="en-US"/>
              </w:rPr>
            </w:pPr>
            <w:r>
              <w:rPr>
                <w:rFonts w:cstheme="minorHAnsi"/>
                <w:b/>
                <w:bCs/>
                <w:sz w:val="22"/>
                <w:szCs w:val="22"/>
                <w:lang w:val="en-US"/>
              </w:rPr>
              <w:t>Location</w:t>
            </w:r>
            <w:r w:rsidR="005B6D20" w:rsidRPr="00882A5B">
              <w:rPr>
                <w:rFonts w:cstheme="minorHAnsi"/>
                <w:b/>
                <w:bCs/>
                <w:sz w:val="22"/>
                <w:szCs w:val="22"/>
                <w:lang w:val="en-US"/>
              </w:rPr>
              <w:t>:</w:t>
            </w:r>
          </w:p>
        </w:tc>
        <w:tc>
          <w:tcPr>
            <w:tcW w:w="6384" w:type="dxa"/>
            <w:tcBorders>
              <w:bottom w:val="single" w:sz="6" w:space="0" w:color="auto"/>
              <w:right w:val="single" w:sz="6" w:space="0" w:color="auto"/>
            </w:tcBorders>
            <w:vAlign w:val="center"/>
          </w:tcPr>
          <w:p w14:paraId="11B376D6" w14:textId="77777777" w:rsidR="005B6D20" w:rsidRPr="00EF2146" w:rsidRDefault="00EF2146" w:rsidP="00EF35D8">
            <w:pPr>
              <w:tabs>
                <w:tab w:val="left" w:pos="390"/>
              </w:tabs>
              <w:autoSpaceDE w:val="0"/>
              <w:autoSpaceDN w:val="0"/>
              <w:adjustRightInd w:val="0"/>
              <w:rPr>
                <w:rFonts w:cstheme="minorHAnsi"/>
                <w:bCs/>
                <w:sz w:val="22"/>
                <w:szCs w:val="22"/>
                <w:lang w:val="en-US"/>
              </w:rPr>
            </w:pPr>
            <w:r w:rsidRPr="00EF2146">
              <w:rPr>
                <w:rFonts w:cstheme="minorHAnsi"/>
                <w:bCs/>
                <w:sz w:val="22"/>
                <w:szCs w:val="22"/>
                <w:lang w:val="en-US"/>
              </w:rPr>
              <w:t>Home based</w:t>
            </w:r>
            <w:r w:rsidR="003E0F39">
              <w:rPr>
                <w:rFonts w:cstheme="minorHAnsi"/>
                <w:bCs/>
                <w:sz w:val="22"/>
                <w:szCs w:val="22"/>
                <w:lang w:val="en-US"/>
              </w:rPr>
              <w:t>, with regular travel in Great Britain</w:t>
            </w:r>
          </w:p>
        </w:tc>
      </w:tr>
    </w:tbl>
    <w:p w14:paraId="0C129EBD" w14:textId="77777777" w:rsidR="005B6D20" w:rsidRPr="00B96557" w:rsidRDefault="005B6D20" w:rsidP="005B6D20">
      <w:pPr>
        <w:pStyle w:val="BodyText2"/>
        <w:spacing w:before="240" w:after="120"/>
        <w:rPr>
          <w:rFonts w:ascii="Arial" w:hAnsi="Arial" w:cs="Arial"/>
          <w:i/>
          <w:sz w:val="22"/>
        </w:rPr>
      </w:pPr>
      <w:r w:rsidRPr="00B96557">
        <w:rPr>
          <w:rFonts w:ascii="Arial" w:hAnsi="Arial" w:cs="Arial"/>
          <w:i/>
          <w:sz w:val="22"/>
        </w:rPr>
        <w:t>This role profile consists of two sections:</w:t>
      </w:r>
    </w:p>
    <w:p w14:paraId="416060D2" w14:textId="77777777" w:rsidR="005B6D20" w:rsidRPr="00B96557" w:rsidRDefault="005B6D20" w:rsidP="005B6D20">
      <w:pPr>
        <w:numPr>
          <w:ilvl w:val="0"/>
          <w:numId w:val="7"/>
        </w:numPr>
        <w:spacing w:before="120" w:after="120"/>
        <w:rPr>
          <w:i/>
          <w:sz w:val="22"/>
        </w:rPr>
      </w:pPr>
      <w:r w:rsidRPr="00B96557">
        <w:rPr>
          <w:i/>
          <w:sz w:val="22"/>
        </w:rPr>
        <w:t xml:space="preserve">The </w:t>
      </w:r>
      <w:r w:rsidRPr="00B96557">
        <w:rPr>
          <w:b/>
          <w:bCs/>
          <w:i/>
          <w:sz w:val="22"/>
        </w:rPr>
        <w:t>Job Specification</w:t>
      </w:r>
      <w:r w:rsidRPr="00B96557">
        <w:rPr>
          <w:i/>
          <w:sz w:val="22"/>
        </w:rPr>
        <w:t xml:space="preserve"> sets out the purpose, business outcomes and key responsibilities.</w:t>
      </w:r>
    </w:p>
    <w:p w14:paraId="296F3FEB" w14:textId="77777777" w:rsidR="005B6D20" w:rsidRPr="00B96557" w:rsidRDefault="005B6D20" w:rsidP="005B6D20">
      <w:pPr>
        <w:numPr>
          <w:ilvl w:val="0"/>
          <w:numId w:val="7"/>
        </w:numPr>
        <w:spacing w:before="120" w:after="120"/>
        <w:rPr>
          <w:i/>
          <w:sz w:val="22"/>
        </w:rPr>
      </w:pPr>
      <w:r w:rsidRPr="00B96557">
        <w:rPr>
          <w:i/>
          <w:sz w:val="22"/>
        </w:rPr>
        <w:t xml:space="preserve">The </w:t>
      </w:r>
      <w:r w:rsidRPr="00B96557">
        <w:rPr>
          <w:b/>
          <w:bCs/>
          <w:i/>
          <w:sz w:val="22"/>
        </w:rPr>
        <w:t>Person Specification</w:t>
      </w:r>
      <w:r w:rsidRPr="00B96557">
        <w:rPr>
          <w:i/>
          <w:sz w:val="22"/>
        </w:rPr>
        <w:t xml:space="preserve"> sets out the qualifications, experience and behaviour expectations.</w:t>
      </w:r>
    </w:p>
    <w:p w14:paraId="2BF3D5DE" w14:textId="77777777" w:rsidR="005B6D20" w:rsidRDefault="005B6D20" w:rsidP="005B6D20">
      <w:pPr>
        <w:rPr>
          <w:sz w:val="22"/>
        </w:rPr>
      </w:pPr>
    </w:p>
    <w:p w14:paraId="446061AB" w14:textId="77777777" w:rsidR="005B6D20" w:rsidRPr="0031148A" w:rsidRDefault="005B6D20" w:rsidP="005B6D20">
      <w:pPr>
        <w:rPr>
          <w:b/>
          <w:color w:val="000000" w:themeColor="text1"/>
          <w:sz w:val="28"/>
          <w:szCs w:val="22"/>
          <w:lang w:val="en-US"/>
        </w:rPr>
      </w:pPr>
      <w:r w:rsidRPr="0031148A">
        <w:rPr>
          <w:b/>
          <w:color w:val="000000" w:themeColor="text1"/>
          <w:sz w:val="28"/>
          <w:szCs w:val="22"/>
          <w:lang w:val="en-US"/>
        </w:rPr>
        <w:t>Job Specification</w:t>
      </w:r>
    </w:p>
    <w:p w14:paraId="408FA38E" w14:textId="77777777" w:rsidR="009235F2" w:rsidRPr="004C03DA" w:rsidRDefault="009235F2" w:rsidP="005B6D20">
      <w:pPr>
        <w:rPr>
          <w:b/>
          <w:sz w:val="28"/>
          <w:szCs w:val="22"/>
          <w:lang w:val="en-US"/>
        </w:rPr>
      </w:pPr>
    </w:p>
    <w:p w14:paraId="61824E88" w14:textId="77777777" w:rsidR="008A4C72" w:rsidRPr="008A4C72" w:rsidRDefault="008A4C72" w:rsidP="005B6D20">
      <w:pPr>
        <w:rPr>
          <w:b/>
          <w:sz w:val="22"/>
          <w:szCs w:val="22"/>
          <w:lang w:val="en-US"/>
        </w:rPr>
      </w:pPr>
      <w:r w:rsidRPr="008A4C72">
        <w:rPr>
          <w:b/>
          <w:sz w:val="22"/>
          <w:szCs w:val="22"/>
          <w:lang w:val="en-US"/>
        </w:rPr>
        <w:t>Role Purpose</w:t>
      </w:r>
    </w:p>
    <w:p w14:paraId="5F0BB057" w14:textId="77777777" w:rsidR="008A4C72" w:rsidRDefault="008A4C72" w:rsidP="005B6D20">
      <w:pPr>
        <w:rPr>
          <w:sz w:val="22"/>
          <w:szCs w:val="22"/>
          <w:lang w:val="en-US"/>
        </w:rPr>
      </w:pPr>
    </w:p>
    <w:p w14:paraId="5E78D9E3" w14:textId="77777777" w:rsidR="009235F2" w:rsidRPr="007C5A04" w:rsidRDefault="001228D3" w:rsidP="005B6D20">
      <w:pPr>
        <w:rPr>
          <w:rFonts w:ascii="Arial" w:hAnsi="Arial" w:cs="Arial"/>
          <w:sz w:val="22"/>
          <w:szCs w:val="22"/>
          <w:lang w:val="en-US"/>
        </w:rPr>
      </w:pPr>
      <w:r>
        <w:rPr>
          <w:rFonts w:ascii="Arial" w:hAnsi="Arial" w:cs="Arial"/>
          <w:sz w:val="22"/>
          <w:szCs w:val="22"/>
          <w:lang w:val="en-US"/>
        </w:rPr>
        <w:t>ECITB raises its income through a levy on</w:t>
      </w:r>
      <w:r w:rsidR="00A94DE8">
        <w:rPr>
          <w:rFonts w:ascii="Arial" w:hAnsi="Arial" w:cs="Arial"/>
          <w:sz w:val="22"/>
          <w:szCs w:val="22"/>
          <w:lang w:val="en-US"/>
        </w:rPr>
        <w:t xml:space="preserve"> the engineering construction</w:t>
      </w:r>
      <w:r w:rsidR="0066535A">
        <w:rPr>
          <w:rFonts w:ascii="Arial" w:hAnsi="Arial" w:cs="Arial"/>
          <w:sz w:val="22"/>
          <w:szCs w:val="22"/>
          <w:lang w:val="en-US"/>
        </w:rPr>
        <w:t xml:space="preserve"> industry.  T</w:t>
      </w:r>
      <w:r>
        <w:rPr>
          <w:rFonts w:ascii="Arial" w:hAnsi="Arial" w:cs="Arial"/>
          <w:sz w:val="22"/>
          <w:szCs w:val="22"/>
          <w:lang w:val="en-US"/>
        </w:rPr>
        <w:t xml:space="preserve">his role </w:t>
      </w:r>
      <w:r w:rsidR="008A4C72" w:rsidRPr="008A4C72">
        <w:rPr>
          <w:rFonts w:ascii="Arial" w:hAnsi="Arial" w:cs="Arial"/>
          <w:sz w:val="22"/>
          <w:szCs w:val="22"/>
          <w:lang w:val="en-US"/>
        </w:rPr>
        <w:t>will play a key part in developing ECITB’s income through assessing and s</w:t>
      </w:r>
      <w:r w:rsidR="0066535A">
        <w:rPr>
          <w:rFonts w:ascii="Arial" w:hAnsi="Arial" w:cs="Arial"/>
          <w:sz w:val="22"/>
          <w:szCs w:val="22"/>
          <w:lang w:val="en-US"/>
        </w:rPr>
        <w:t xml:space="preserve">upporting collection of the levy and requires </w:t>
      </w:r>
      <w:r w:rsidR="007C5A04">
        <w:rPr>
          <w:rFonts w:ascii="Arial" w:hAnsi="Arial" w:cs="Arial"/>
          <w:sz w:val="22"/>
          <w:szCs w:val="22"/>
          <w:lang w:val="en-US"/>
        </w:rPr>
        <w:t>strict c</w:t>
      </w:r>
      <w:r w:rsidR="00C92692">
        <w:rPr>
          <w:rFonts w:ascii="Arial" w:hAnsi="Arial" w:cs="Arial"/>
          <w:sz w:val="22"/>
          <w:szCs w:val="22"/>
          <w:lang w:val="en-US"/>
        </w:rPr>
        <w:t>ompliance with</w:t>
      </w:r>
      <w:r w:rsidR="00C92692" w:rsidRPr="00C92692">
        <w:rPr>
          <w:rFonts w:ascii="Arial" w:hAnsi="Arial" w:cs="Arial"/>
          <w:sz w:val="22"/>
          <w:szCs w:val="22"/>
          <w:lang w:val="en-US"/>
        </w:rPr>
        <w:t xml:space="preserve"> the laws, procedures and guidelines which govern EC</w:t>
      </w:r>
      <w:r w:rsidR="007C5A04">
        <w:rPr>
          <w:rFonts w:ascii="Arial" w:hAnsi="Arial" w:cs="Arial"/>
          <w:sz w:val="22"/>
          <w:szCs w:val="22"/>
          <w:lang w:val="en-US"/>
        </w:rPr>
        <w:t>ITB, along with the ability to apply these sensitively to m</w:t>
      </w:r>
      <w:r w:rsidR="0066535A">
        <w:rPr>
          <w:rFonts w:ascii="Arial" w:hAnsi="Arial" w:cs="Arial"/>
          <w:sz w:val="22"/>
          <w:szCs w:val="22"/>
          <w:lang w:val="en-US"/>
        </w:rPr>
        <w:t>aintain the reputation of the organisation.  To succeed in this role you will have the ability to conduct investigations,</w:t>
      </w:r>
      <w:r w:rsidR="00D062BB">
        <w:rPr>
          <w:rFonts w:ascii="Arial" w:hAnsi="Arial" w:cs="Arial"/>
          <w:sz w:val="22"/>
          <w:szCs w:val="22"/>
          <w:lang w:val="en-US"/>
        </w:rPr>
        <w:t xml:space="preserve"> analyse the data and</w:t>
      </w:r>
      <w:r w:rsidR="0066535A">
        <w:rPr>
          <w:rFonts w:ascii="Arial" w:hAnsi="Arial" w:cs="Arial"/>
          <w:sz w:val="22"/>
          <w:szCs w:val="22"/>
          <w:lang w:val="en-US"/>
        </w:rPr>
        <w:t xml:space="preserve"> have a forensic eye for detail</w:t>
      </w:r>
      <w:r w:rsidR="00D062BB">
        <w:rPr>
          <w:rFonts w:ascii="Arial" w:hAnsi="Arial" w:cs="Arial"/>
          <w:sz w:val="22"/>
          <w:szCs w:val="22"/>
          <w:lang w:val="en-US"/>
        </w:rPr>
        <w:t xml:space="preserve">.  </w:t>
      </w:r>
      <w:r w:rsidR="0066535A">
        <w:rPr>
          <w:rFonts w:ascii="Arial" w:hAnsi="Arial" w:cs="Arial"/>
          <w:sz w:val="22"/>
          <w:szCs w:val="22"/>
          <w:lang w:val="en-US"/>
        </w:rPr>
        <w:t>Y</w:t>
      </w:r>
      <w:r w:rsidR="009235F2" w:rsidRPr="008A4C72">
        <w:rPr>
          <w:rFonts w:ascii="Arial" w:hAnsi="Arial" w:cs="Arial"/>
          <w:sz w:val="22"/>
          <w:szCs w:val="22"/>
          <w:lang w:val="en-US"/>
        </w:rPr>
        <w:t xml:space="preserve">ou will </w:t>
      </w:r>
      <w:r w:rsidR="00D062BB">
        <w:rPr>
          <w:rFonts w:ascii="Arial" w:hAnsi="Arial" w:cs="Arial"/>
          <w:sz w:val="22"/>
          <w:szCs w:val="22"/>
          <w:lang w:val="en-US"/>
        </w:rPr>
        <w:t>need the character t</w:t>
      </w:r>
      <w:r w:rsidR="004657BF" w:rsidRPr="008A4C72">
        <w:rPr>
          <w:rFonts w:ascii="Arial" w:hAnsi="Arial" w:cs="Arial"/>
          <w:sz w:val="22"/>
          <w:szCs w:val="22"/>
          <w:lang w:val="en-US"/>
        </w:rPr>
        <w:t xml:space="preserve">o </w:t>
      </w:r>
      <w:r w:rsidR="0066535A">
        <w:rPr>
          <w:rFonts w:ascii="Arial" w:hAnsi="Arial" w:cs="Arial"/>
          <w:sz w:val="22"/>
          <w:szCs w:val="22"/>
          <w:lang w:val="en-US"/>
        </w:rPr>
        <w:t>persist</w:t>
      </w:r>
      <w:r w:rsidR="00D062BB">
        <w:rPr>
          <w:rFonts w:ascii="Arial" w:hAnsi="Arial" w:cs="Arial"/>
          <w:sz w:val="22"/>
          <w:szCs w:val="22"/>
          <w:lang w:val="en-US"/>
        </w:rPr>
        <w:t xml:space="preserve"> with investigations in the face of external challenges and you will need to feel comfortable working in a legal framework.  </w:t>
      </w:r>
    </w:p>
    <w:p w14:paraId="5D4BC2F6" w14:textId="77777777" w:rsidR="008A2790" w:rsidRPr="008A4C72" w:rsidRDefault="008A2790" w:rsidP="008A2790">
      <w:pPr>
        <w:rPr>
          <w:rFonts w:ascii="Arial" w:hAnsi="Arial" w:cs="Arial"/>
          <w:sz w:val="22"/>
          <w:szCs w:val="22"/>
        </w:rPr>
      </w:pPr>
    </w:p>
    <w:p w14:paraId="3E834DFB" w14:textId="77777777" w:rsidR="008A2790" w:rsidRDefault="008A2790" w:rsidP="008A2790">
      <w:pPr>
        <w:rPr>
          <w:rFonts w:ascii="Arial" w:hAnsi="Arial" w:cs="Arial"/>
          <w:sz w:val="22"/>
          <w:szCs w:val="22"/>
        </w:rPr>
      </w:pPr>
      <w:r w:rsidRPr="008A4C72">
        <w:rPr>
          <w:rFonts w:ascii="Arial" w:hAnsi="Arial" w:cs="Arial"/>
          <w:sz w:val="22"/>
          <w:szCs w:val="22"/>
        </w:rPr>
        <w:t>The role involves:</w:t>
      </w:r>
    </w:p>
    <w:p w14:paraId="4E535E44" w14:textId="77777777" w:rsidR="008A4C72" w:rsidRPr="008A4C72" w:rsidRDefault="008A4C72" w:rsidP="008A2790">
      <w:pPr>
        <w:rPr>
          <w:rFonts w:ascii="Arial" w:hAnsi="Arial" w:cs="Arial"/>
          <w:sz w:val="22"/>
          <w:szCs w:val="22"/>
        </w:rPr>
      </w:pPr>
    </w:p>
    <w:p w14:paraId="6F542680" w14:textId="77777777" w:rsidR="008A2790" w:rsidRPr="008A4C72" w:rsidRDefault="008A2790" w:rsidP="003E0F39">
      <w:pPr>
        <w:pStyle w:val="ListParagraph"/>
        <w:numPr>
          <w:ilvl w:val="0"/>
          <w:numId w:val="24"/>
        </w:numPr>
        <w:ind w:left="426" w:hanging="426"/>
        <w:rPr>
          <w:rFonts w:cs="Arial"/>
          <w:szCs w:val="22"/>
        </w:rPr>
      </w:pPr>
      <w:r w:rsidRPr="008A4C72">
        <w:rPr>
          <w:rFonts w:cs="Arial"/>
          <w:szCs w:val="22"/>
        </w:rPr>
        <w:t>Ensuring compliance of the training board as a whole with relevant laws, procedures and guidelines;</w:t>
      </w:r>
    </w:p>
    <w:p w14:paraId="0A55E780" w14:textId="4E955344" w:rsidR="008A4C72" w:rsidRDefault="008A2790" w:rsidP="003E0F39">
      <w:pPr>
        <w:pStyle w:val="ListParagraph"/>
        <w:numPr>
          <w:ilvl w:val="0"/>
          <w:numId w:val="24"/>
        </w:numPr>
        <w:ind w:left="426" w:hanging="426"/>
        <w:rPr>
          <w:rFonts w:cs="Arial"/>
          <w:szCs w:val="22"/>
        </w:rPr>
      </w:pPr>
      <w:r w:rsidRPr="008A4C72">
        <w:rPr>
          <w:rFonts w:cs="Arial"/>
          <w:szCs w:val="22"/>
        </w:rPr>
        <w:t xml:space="preserve">The provision of advice, support and guidance to internal and external parties, including employers and regional </w:t>
      </w:r>
      <w:r w:rsidR="00967B45">
        <w:rPr>
          <w:rFonts w:cs="Arial"/>
          <w:szCs w:val="22"/>
        </w:rPr>
        <w:t>relationship</w:t>
      </w:r>
      <w:r w:rsidRPr="008A4C72">
        <w:rPr>
          <w:rFonts w:cs="Arial"/>
          <w:szCs w:val="22"/>
        </w:rPr>
        <w:t xml:space="preserve"> management teams regarding levy </w:t>
      </w:r>
      <w:proofErr w:type="gramStart"/>
      <w:r w:rsidRPr="008A4C72">
        <w:rPr>
          <w:rFonts w:cs="Arial"/>
          <w:szCs w:val="22"/>
        </w:rPr>
        <w:t>issues;</w:t>
      </w:r>
      <w:proofErr w:type="gramEnd"/>
    </w:p>
    <w:p w14:paraId="1C9EDBAA" w14:textId="7F821B0F" w:rsidR="008A4C72" w:rsidRDefault="001228D3" w:rsidP="003E0F39">
      <w:pPr>
        <w:pStyle w:val="ListParagraph"/>
        <w:numPr>
          <w:ilvl w:val="0"/>
          <w:numId w:val="24"/>
        </w:numPr>
        <w:ind w:left="426" w:hanging="426"/>
        <w:rPr>
          <w:rFonts w:cs="Arial"/>
          <w:szCs w:val="22"/>
        </w:rPr>
      </w:pPr>
      <w:r>
        <w:rPr>
          <w:rFonts w:cs="Arial"/>
          <w:szCs w:val="22"/>
        </w:rPr>
        <w:t>A</w:t>
      </w:r>
      <w:r w:rsidR="008A2790" w:rsidRPr="008A4C72">
        <w:rPr>
          <w:rFonts w:cs="Arial"/>
          <w:szCs w:val="22"/>
        </w:rPr>
        <w:t>ssist</w:t>
      </w:r>
      <w:r>
        <w:rPr>
          <w:rFonts w:cs="Arial"/>
          <w:szCs w:val="22"/>
        </w:rPr>
        <w:t>ing</w:t>
      </w:r>
      <w:r w:rsidR="008A2790" w:rsidRPr="008A4C72">
        <w:rPr>
          <w:rFonts w:cs="Arial"/>
          <w:szCs w:val="22"/>
        </w:rPr>
        <w:t xml:space="preserve"> the Head of Levy in the </w:t>
      </w:r>
      <w:r w:rsidR="00717797">
        <w:rPr>
          <w:rFonts w:cs="Arial"/>
          <w:szCs w:val="22"/>
        </w:rPr>
        <w:t>execution</w:t>
      </w:r>
      <w:r w:rsidR="008A2790" w:rsidRPr="008A4C72">
        <w:rPr>
          <w:rFonts w:cs="Arial"/>
          <w:szCs w:val="22"/>
        </w:rPr>
        <w:t xml:space="preserve"> of the levy team’s activities concerned with levy matters; and</w:t>
      </w:r>
    </w:p>
    <w:p w14:paraId="155DCB26" w14:textId="1C3AA25C" w:rsidR="008A2790" w:rsidRPr="008A4C72" w:rsidRDefault="008A2790" w:rsidP="003E0F39">
      <w:pPr>
        <w:pStyle w:val="ListParagraph"/>
        <w:numPr>
          <w:ilvl w:val="0"/>
          <w:numId w:val="24"/>
        </w:numPr>
        <w:ind w:left="426" w:hanging="426"/>
        <w:rPr>
          <w:rFonts w:cs="Arial"/>
          <w:szCs w:val="22"/>
        </w:rPr>
      </w:pPr>
      <w:r w:rsidRPr="008A4C72">
        <w:rPr>
          <w:rFonts w:cs="Arial"/>
          <w:szCs w:val="22"/>
        </w:rPr>
        <w:t>Special projects relating to levy</w:t>
      </w:r>
      <w:r w:rsidR="001228D3">
        <w:rPr>
          <w:rFonts w:cs="Arial"/>
          <w:szCs w:val="22"/>
        </w:rPr>
        <w:t xml:space="preserve"> or related matters</w:t>
      </w:r>
      <w:r w:rsidRPr="008A4C72">
        <w:rPr>
          <w:rFonts w:cs="Arial"/>
          <w:szCs w:val="22"/>
        </w:rPr>
        <w:t xml:space="preserve"> </w:t>
      </w:r>
      <w:r w:rsidR="00717797">
        <w:rPr>
          <w:rFonts w:cs="Arial"/>
          <w:szCs w:val="22"/>
        </w:rPr>
        <w:t>as requested by Head of Levy</w:t>
      </w:r>
      <w:r w:rsidRPr="008A4C72">
        <w:rPr>
          <w:rFonts w:cs="Arial"/>
          <w:szCs w:val="22"/>
        </w:rPr>
        <w:t xml:space="preserve">. </w:t>
      </w:r>
    </w:p>
    <w:p w14:paraId="4A4721BC" w14:textId="77777777" w:rsidR="008A2790" w:rsidRPr="008A4C72" w:rsidRDefault="008A2790" w:rsidP="008A2790">
      <w:pPr>
        <w:rPr>
          <w:rFonts w:ascii="Arial" w:hAnsi="Arial" w:cs="Arial"/>
          <w:sz w:val="22"/>
          <w:szCs w:val="22"/>
        </w:rPr>
      </w:pPr>
    </w:p>
    <w:p w14:paraId="25E5F43A" w14:textId="77777777" w:rsidR="008A2790" w:rsidRPr="008A4C72" w:rsidRDefault="008A2790" w:rsidP="008A2790">
      <w:pPr>
        <w:rPr>
          <w:rFonts w:ascii="Arial" w:hAnsi="Arial" w:cs="Arial"/>
          <w:sz w:val="22"/>
          <w:szCs w:val="22"/>
        </w:rPr>
      </w:pPr>
      <w:r w:rsidRPr="008A4C72">
        <w:rPr>
          <w:rFonts w:ascii="Arial" w:hAnsi="Arial" w:cs="Arial"/>
          <w:b/>
          <w:sz w:val="22"/>
          <w:szCs w:val="22"/>
        </w:rPr>
        <w:t>Business Outcomes</w:t>
      </w:r>
    </w:p>
    <w:p w14:paraId="01D72120" w14:textId="77777777" w:rsidR="008A4C72" w:rsidRDefault="008A4C72" w:rsidP="008A2790">
      <w:pPr>
        <w:rPr>
          <w:rFonts w:ascii="Arial" w:hAnsi="Arial" w:cs="Arial"/>
          <w:sz w:val="22"/>
          <w:szCs w:val="22"/>
        </w:rPr>
      </w:pPr>
    </w:p>
    <w:p w14:paraId="351E8A1D" w14:textId="77777777" w:rsidR="008A2790" w:rsidRDefault="008A2790" w:rsidP="008A2790">
      <w:pPr>
        <w:rPr>
          <w:rFonts w:ascii="Arial" w:hAnsi="Arial" w:cs="Arial"/>
          <w:sz w:val="22"/>
          <w:szCs w:val="22"/>
        </w:rPr>
      </w:pPr>
      <w:r w:rsidRPr="008A4C72">
        <w:rPr>
          <w:rFonts w:ascii="Arial" w:hAnsi="Arial" w:cs="Arial"/>
          <w:sz w:val="22"/>
          <w:szCs w:val="22"/>
        </w:rPr>
        <w:t>As a consequence of the role the expected business outcomes are as follows</w:t>
      </w:r>
      <w:r w:rsidR="008A4C72">
        <w:rPr>
          <w:rFonts w:ascii="Arial" w:hAnsi="Arial" w:cs="Arial"/>
          <w:sz w:val="22"/>
          <w:szCs w:val="22"/>
        </w:rPr>
        <w:t>:</w:t>
      </w:r>
    </w:p>
    <w:p w14:paraId="6FA54AEF" w14:textId="77777777" w:rsidR="008A4C72" w:rsidRPr="008A4C72" w:rsidRDefault="008A4C72" w:rsidP="008A2790">
      <w:pPr>
        <w:rPr>
          <w:rFonts w:ascii="Arial" w:hAnsi="Arial" w:cs="Arial"/>
          <w:sz w:val="22"/>
          <w:szCs w:val="22"/>
        </w:rPr>
      </w:pPr>
    </w:p>
    <w:p w14:paraId="33389FD9" w14:textId="0EBABF7B" w:rsidR="008A2790" w:rsidRPr="008A4C72" w:rsidRDefault="007F178B" w:rsidP="003E0F39">
      <w:pPr>
        <w:pStyle w:val="ListParagraph"/>
        <w:keepNext w:val="0"/>
        <w:keepLines w:val="0"/>
        <w:widowControl w:val="0"/>
        <w:numPr>
          <w:ilvl w:val="0"/>
          <w:numId w:val="25"/>
        </w:numPr>
        <w:ind w:left="426" w:hanging="426"/>
        <w:rPr>
          <w:rFonts w:cs="Arial"/>
          <w:szCs w:val="22"/>
        </w:rPr>
      </w:pPr>
      <w:r>
        <w:rPr>
          <w:rFonts w:cs="Arial"/>
          <w:szCs w:val="22"/>
        </w:rPr>
        <w:t>Undertake</w:t>
      </w:r>
      <w:r w:rsidR="008A2790" w:rsidRPr="008A4C72">
        <w:rPr>
          <w:rFonts w:cs="Arial"/>
          <w:szCs w:val="22"/>
        </w:rPr>
        <w:t xml:space="preserve"> appropriate action to ensure that employers’ establishments are correctly identified, assessed and, if appropriate, classified as leviable establishments.</w:t>
      </w:r>
    </w:p>
    <w:p w14:paraId="1E590666" w14:textId="5C18D42D" w:rsidR="008A2790" w:rsidRPr="008A4C72" w:rsidRDefault="008A2790" w:rsidP="003E0F39">
      <w:pPr>
        <w:pStyle w:val="ListParagraph"/>
        <w:keepNext w:val="0"/>
        <w:keepLines w:val="0"/>
        <w:widowControl w:val="0"/>
        <w:numPr>
          <w:ilvl w:val="0"/>
          <w:numId w:val="25"/>
        </w:numPr>
        <w:ind w:left="426" w:hanging="426"/>
        <w:rPr>
          <w:rFonts w:cs="Arial"/>
          <w:szCs w:val="22"/>
        </w:rPr>
      </w:pPr>
      <w:r w:rsidRPr="008A4C72">
        <w:rPr>
          <w:rFonts w:cs="Arial"/>
          <w:szCs w:val="22"/>
        </w:rPr>
        <w:t>Ensure that investigations relating</w:t>
      </w:r>
      <w:r w:rsidR="007F178B">
        <w:rPr>
          <w:rFonts w:cs="Arial"/>
          <w:szCs w:val="22"/>
        </w:rPr>
        <w:t xml:space="preserve"> to</w:t>
      </w:r>
      <w:r w:rsidRPr="008A4C72">
        <w:rPr>
          <w:rFonts w:cs="Arial"/>
          <w:szCs w:val="22"/>
        </w:rPr>
        <w:t xml:space="preserve"> prospective leviable (“in-scope”) establishments are accurately completed without undue delay.</w:t>
      </w:r>
    </w:p>
    <w:p w14:paraId="26E168B9" w14:textId="1D322C05" w:rsidR="008A2790" w:rsidRPr="008A4C72" w:rsidRDefault="002174F0" w:rsidP="003E0F39">
      <w:pPr>
        <w:pStyle w:val="ListParagraph"/>
        <w:keepNext w:val="0"/>
        <w:keepLines w:val="0"/>
        <w:widowControl w:val="0"/>
        <w:numPr>
          <w:ilvl w:val="0"/>
          <w:numId w:val="25"/>
        </w:numPr>
        <w:ind w:left="426" w:hanging="426"/>
        <w:rPr>
          <w:rFonts w:cs="Arial"/>
          <w:szCs w:val="22"/>
        </w:rPr>
      </w:pPr>
      <w:r>
        <w:rPr>
          <w:rFonts w:cs="Arial"/>
          <w:szCs w:val="22"/>
        </w:rPr>
        <w:t>Assist</w:t>
      </w:r>
      <w:r w:rsidR="008A2790" w:rsidRPr="008A4C72">
        <w:rPr>
          <w:rFonts w:cs="Arial"/>
          <w:szCs w:val="22"/>
        </w:rPr>
        <w:t xml:space="preserve"> in the resolution of disputes with employers over the classification of establishments and the calculation and collection of </w:t>
      </w:r>
      <w:proofErr w:type="gramStart"/>
      <w:r w:rsidR="008A2790" w:rsidRPr="008A4C72">
        <w:rPr>
          <w:rFonts w:cs="Arial"/>
          <w:szCs w:val="22"/>
        </w:rPr>
        <w:t>levy</w:t>
      </w:r>
      <w:proofErr w:type="gramEnd"/>
      <w:r w:rsidR="008A2790" w:rsidRPr="008A4C72">
        <w:rPr>
          <w:rFonts w:cs="Arial"/>
          <w:szCs w:val="22"/>
        </w:rPr>
        <w:t>. This may include duties in connection with litigation such as appearance at employment tribunals, writing of witness statements, collection and organisation of evidence, supporting legal counsel.</w:t>
      </w:r>
    </w:p>
    <w:p w14:paraId="307B3A27" w14:textId="064F219D" w:rsidR="008A2790" w:rsidRPr="008A4C72" w:rsidRDefault="007F178B" w:rsidP="003E0F39">
      <w:pPr>
        <w:pStyle w:val="ListParagraph"/>
        <w:keepNext w:val="0"/>
        <w:keepLines w:val="0"/>
        <w:widowControl w:val="0"/>
        <w:numPr>
          <w:ilvl w:val="0"/>
          <w:numId w:val="25"/>
        </w:numPr>
        <w:ind w:left="426" w:hanging="426"/>
        <w:rPr>
          <w:rFonts w:cs="Arial"/>
          <w:szCs w:val="22"/>
        </w:rPr>
      </w:pPr>
      <w:r>
        <w:rPr>
          <w:rFonts w:cs="Arial"/>
          <w:szCs w:val="22"/>
        </w:rPr>
        <w:t>Under the guidance of Senior Levy Manager s</w:t>
      </w:r>
      <w:r w:rsidR="008A2790" w:rsidRPr="008A4C72">
        <w:rPr>
          <w:rFonts w:cs="Arial"/>
          <w:szCs w:val="22"/>
        </w:rPr>
        <w:t xml:space="preserve">upport, advise and liaise with employers in connection </w:t>
      </w:r>
      <w:r w:rsidR="008A2790" w:rsidRPr="008A4C72">
        <w:rPr>
          <w:rFonts w:cs="Arial"/>
          <w:szCs w:val="22"/>
        </w:rPr>
        <w:lastRenderedPageBreak/>
        <w:t>with</w:t>
      </w:r>
      <w:r>
        <w:rPr>
          <w:rFonts w:cs="Arial"/>
          <w:szCs w:val="22"/>
        </w:rPr>
        <w:t xml:space="preserve"> straight forward</w:t>
      </w:r>
      <w:r w:rsidR="008A2790" w:rsidRPr="008A4C72">
        <w:rPr>
          <w:rFonts w:cs="Arial"/>
          <w:szCs w:val="22"/>
        </w:rPr>
        <w:t xml:space="preserve"> levy issues.</w:t>
      </w:r>
    </w:p>
    <w:p w14:paraId="0272C5CF" w14:textId="14CAA7E4" w:rsidR="008A2790" w:rsidRPr="007F178B" w:rsidRDefault="008A2790" w:rsidP="007F178B">
      <w:pPr>
        <w:widowControl w:val="0"/>
        <w:rPr>
          <w:rFonts w:cs="Arial"/>
          <w:szCs w:val="22"/>
          <w:highlight w:val="yellow"/>
        </w:rPr>
      </w:pPr>
    </w:p>
    <w:p w14:paraId="081B4F4C" w14:textId="77777777" w:rsidR="008A2790" w:rsidRPr="008A4C72" w:rsidRDefault="008A2790" w:rsidP="003E0F39">
      <w:pPr>
        <w:pStyle w:val="ListParagraph"/>
        <w:keepNext w:val="0"/>
        <w:keepLines w:val="0"/>
        <w:widowControl w:val="0"/>
        <w:numPr>
          <w:ilvl w:val="0"/>
          <w:numId w:val="25"/>
        </w:numPr>
        <w:ind w:left="426" w:hanging="426"/>
        <w:rPr>
          <w:rFonts w:cs="Arial"/>
          <w:szCs w:val="22"/>
        </w:rPr>
      </w:pPr>
      <w:r w:rsidRPr="008A4C72">
        <w:rPr>
          <w:rFonts w:cs="Arial"/>
          <w:szCs w:val="22"/>
        </w:rPr>
        <w:t>Ensure compliance with relevant laws, procedures and guidelines relating to levy.</w:t>
      </w:r>
    </w:p>
    <w:p w14:paraId="1ABDD9D3" w14:textId="77777777" w:rsidR="008A2790" w:rsidRPr="008A4C72" w:rsidRDefault="008A2790" w:rsidP="008A2790">
      <w:pPr>
        <w:rPr>
          <w:rFonts w:ascii="Arial" w:hAnsi="Arial" w:cs="Arial"/>
          <w:sz w:val="22"/>
          <w:szCs w:val="22"/>
        </w:rPr>
      </w:pPr>
    </w:p>
    <w:p w14:paraId="005A3B81" w14:textId="77777777" w:rsidR="008A2790" w:rsidRDefault="008A2790" w:rsidP="008A2790">
      <w:pPr>
        <w:rPr>
          <w:rFonts w:ascii="Arial" w:hAnsi="Arial" w:cs="Arial"/>
          <w:sz w:val="22"/>
          <w:szCs w:val="22"/>
        </w:rPr>
      </w:pPr>
      <w:r w:rsidRPr="008A4C72">
        <w:rPr>
          <w:rFonts w:ascii="Arial" w:hAnsi="Arial" w:cs="Arial"/>
          <w:b/>
          <w:sz w:val="22"/>
          <w:szCs w:val="22"/>
        </w:rPr>
        <w:t>Key Responsibilities</w:t>
      </w:r>
    </w:p>
    <w:p w14:paraId="20A96F83" w14:textId="77777777" w:rsidR="008A4C72" w:rsidRPr="008A4C72" w:rsidRDefault="008A4C72" w:rsidP="008A2790">
      <w:pPr>
        <w:rPr>
          <w:rFonts w:ascii="Arial" w:hAnsi="Arial" w:cs="Arial"/>
          <w:sz w:val="22"/>
          <w:szCs w:val="22"/>
        </w:rPr>
      </w:pPr>
    </w:p>
    <w:p w14:paraId="1F27B3CC" w14:textId="77777777" w:rsidR="008A2790" w:rsidRPr="008A4C72" w:rsidRDefault="008A2790" w:rsidP="008A2790">
      <w:pPr>
        <w:rPr>
          <w:rFonts w:ascii="Arial" w:hAnsi="Arial" w:cs="Arial"/>
          <w:sz w:val="22"/>
          <w:szCs w:val="22"/>
        </w:rPr>
      </w:pPr>
      <w:r w:rsidRPr="008A4C72">
        <w:rPr>
          <w:rFonts w:ascii="Arial" w:hAnsi="Arial" w:cs="Arial"/>
          <w:sz w:val="22"/>
          <w:szCs w:val="22"/>
        </w:rPr>
        <w:t>1.</w:t>
      </w:r>
      <w:r w:rsidRPr="008A4C72">
        <w:rPr>
          <w:rFonts w:ascii="Arial" w:hAnsi="Arial" w:cs="Arial"/>
          <w:sz w:val="22"/>
          <w:szCs w:val="22"/>
        </w:rPr>
        <w:tab/>
      </w:r>
      <w:r w:rsidRPr="001228D3">
        <w:rPr>
          <w:rFonts w:ascii="Arial" w:hAnsi="Arial" w:cs="Arial"/>
          <w:b/>
          <w:sz w:val="22"/>
          <w:szCs w:val="22"/>
        </w:rPr>
        <w:t>General</w:t>
      </w:r>
    </w:p>
    <w:p w14:paraId="51294FFE" w14:textId="77777777" w:rsidR="008A2790" w:rsidRPr="008A4C72" w:rsidRDefault="008A2790" w:rsidP="008A2790">
      <w:pPr>
        <w:rPr>
          <w:rFonts w:ascii="Arial" w:hAnsi="Arial" w:cs="Arial"/>
          <w:sz w:val="22"/>
          <w:szCs w:val="22"/>
        </w:rPr>
      </w:pPr>
    </w:p>
    <w:p w14:paraId="38EEB248" w14:textId="77777777" w:rsidR="008A2790" w:rsidRPr="001B073E" w:rsidRDefault="008A2790" w:rsidP="001B073E">
      <w:pPr>
        <w:pStyle w:val="ListParagraph"/>
        <w:numPr>
          <w:ilvl w:val="1"/>
          <w:numId w:val="28"/>
        </w:numPr>
        <w:rPr>
          <w:rFonts w:cs="Arial"/>
          <w:szCs w:val="22"/>
        </w:rPr>
      </w:pPr>
      <w:r w:rsidRPr="001B073E">
        <w:rPr>
          <w:rFonts w:cs="Arial"/>
          <w:szCs w:val="22"/>
        </w:rPr>
        <w:t>Undertake activities allocated to Levy Ma</w:t>
      </w:r>
      <w:r w:rsidR="00F46273">
        <w:rPr>
          <w:rFonts w:cs="Arial"/>
          <w:szCs w:val="22"/>
        </w:rPr>
        <w:t>nager in the Levy</w:t>
      </w:r>
      <w:r w:rsidRPr="001B073E">
        <w:rPr>
          <w:rFonts w:cs="Arial"/>
          <w:szCs w:val="22"/>
        </w:rPr>
        <w:t xml:space="preserve"> Procedures Manual to ensure the administration of the levy system according to current legislation and agreed procedures.</w:t>
      </w:r>
    </w:p>
    <w:p w14:paraId="383A3EA3" w14:textId="26532BC6" w:rsidR="008A2790" w:rsidRPr="001B073E" w:rsidRDefault="008A2790" w:rsidP="001B073E">
      <w:pPr>
        <w:pStyle w:val="ListParagraph"/>
        <w:numPr>
          <w:ilvl w:val="1"/>
          <w:numId w:val="28"/>
        </w:numPr>
        <w:rPr>
          <w:rFonts w:cs="Arial"/>
          <w:szCs w:val="22"/>
        </w:rPr>
      </w:pPr>
      <w:r w:rsidRPr="001B073E">
        <w:rPr>
          <w:rFonts w:cs="Arial"/>
          <w:szCs w:val="22"/>
        </w:rPr>
        <w:t>Provide investigative and general support to the Head of Levy and other managers in connection with levy matters.</w:t>
      </w:r>
    </w:p>
    <w:p w14:paraId="2D81BBD2" w14:textId="77777777" w:rsidR="008A2790" w:rsidRPr="001B073E" w:rsidRDefault="001B073E" w:rsidP="001B073E">
      <w:pPr>
        <w:pStyle w:val="ListParagraph"/>
        <w:numPr>
          <w:ilvl w:val="1"/>
          <w:numId w:val="28"/>
        </w:numPr>
        <w:rPr>
          <w:rFonts w:cs="Arial"/>
          <w:szCs w:val="22"/>
        </w:rPr>
      </w:pPr>
      <w:r>
        <w:rPr>
          <w:rFonts w:cs="Arial"/>
          <w:szCs w:val="22"/>
        </w:rPr>
        <w:t>Provide</w:t>
      </w:r>
      <w:r w:rsidR="008A2790" w:rsidRPr="001B073E">
        <w:rPr>
          <w:rFonts w:cs="Arial"/>
          <w:szCs w:val="22"/>
        </w:rPr>
        <w:t xml:space="preserve"> guidance to employers in connection with levy processes.</w:t>
      </w:r>
    </w:p>
    <w:p w14:paraId="650F4180" w14:textId="1BFD7786" w:rsidR="008A2790" w:rsidRPr="001B073E" w:rsidRDefault="008A2790" w:rsidP="001B073E">
      <w:pPr>
        <w:pStyle w:val="ListParagraph"/>
        <w:numPr>
          <w:ilvl w:val="1"/>
          <w:numId w:val="28"/>
        </w:numPr>
        <w:rPr>
          <w:rFonts w:cs="Arial"/>
          <w:szCs w:val="22"/>
        </w:rPr>
      </w:pPr>
      <w:r w:rsidRPr="001B073E">
        <w:rPr>
          <w:rFonts w:cs="Arial"/>
          <w:szCs w:val="22"/>
        </w:rPr>
        <w:t>Provide guidance</w:t>
      </w:r>
      <w:r w:rsidR="007F178B">
        <w:rPr>
          <w:rFonts w:cs="Arial"/>
          <w:szCs w:val="22"/>
        </w:rPr>
        <w:t xml:space="preserve"> where appropriate</w:t>
      </w:r>
      <w:r w:rsidRPr="001B073E">
        <w:rPr>
          <w:rFonts w:cs="Arial"/>
          <w:szCs w:val="22"/>
        </w:rPr>
        <w:t xml:space="preserve"> to colleagues in connection with the organisation’s levy process</w:t>
      </w:r>
      <w:r w:rsidR="001B073E">
        <w:rPr>
          <w:rFonts w:cs="Arial"/>
          <w:szCs w:val="22"/>
        </w:rPr>
        <w:t>es</w:t>
      </w:r>
      <w:r w:rsidRPr="001B073E">
        <w:rPr>
          <w:rFonts w:cs="Arial"/>
          <w:szCs w:val="22"/>
        </w:rPr>
        <w:t>.</w:t>
      </w:r>
    </w:p>
    <w:p w14:paraId="1550C004" w14:textId="1BD51994" w:rsidR="008A2790" w:rsidRPr="001B073E" w:rsidRDefault="008A2790" w:rsidP="001B073E">
      <w:pPr>
        <w:pStyle w:val="ListParagraph"/>
        <w:numPr>
          <w:ilvl w:val="1"/>
          <w:numId w:val="28"/>
        </w:numPr>
        <w:rPr>
          <w:rFonts w:cs="Arial"/>
          <w:szCs w:val="22"/>
        </w:rPr>
      </w:pPr>
      <w:r w:rsidRPr="001B073E">
        <w:rPr>
          <w:rFonts w:cs="Arial"/>
          <w:szCs w:val="22"/>
        </w:rPr>
        <w:t>Maintain close contact with other members of the Levy Team and the Finance,</w:t>
      </w:r>
      <w:r w:rsidR="007F178B">
        <w:rPr>
          <w:rFonts w:cs="Arial"/>
          <w:szCs w:val="22"/>
        </w:rPr>
        <w:t xml:space="preserve"> Legal and Governance</w:t>
      </w:r>
      <w:r w:rsidRPr="001B073E">
        <w:rPr>
          <w:rFonts w:cs="Arial"/>
          <w:szCs w:val="22"/>
        </w:rPr>
        <w:t xml:space="preserve"> and Regional Operational teams </w:t>
      </w:r>
      <w:proofErr w:type="gramStart"/>
      <w:r w:rsidRPr="001B073E">
        <w:rPr>
          <w:rFonts w:cs="Arial"/>
          <w:szCs w:val="22"/>
        </w:rPr>
        <w:t>with regard to</w:t>
      </w:r>
      <w:proofErr w:type="gramEnd"/>
      <w:r w:rsidRPr="001B073E">
        <w:rPr>
          <w:rFonts w:cs="Arial"/>
          <w:szCs w:val="22"/>
        </w:rPr>
        <w:t xml:space="preserve"> ongoing issues and activities with which the job holder is dealing.</w:t>
      </w:r>
    </w:p>
    <w:p w14:paraId="55E31E3C" w14:textId="77777777" w:rsidR="008A2790" w:rsidRPr="008A4C72" w:rsidRDefault="008A2790" w:rsidP="008A2790">
      <w:pPr>
        <w:rPr>
          <w:rFonts w:ascii="Arial" w:hAnsi="Arial" w:cs="Arial"/>
          <w:sz w:val="22"/>
          <w:szCs w:val="22"/>
        </w:rPr>
      </w:pPr>
    </w:p>
    <w:p w14:paraId="050BDA43" w14:textId="77777777" w:rsidR="008A2790" w:rsidRPr="008A4C72" w:rsidRDefault="008A2790" w:rsidP="008A2790">
      <w:pPr>
        <w:rPr>
          <w:rFonts w:ascii="Arial" w:hAnsi="Arial" w:cs="Arial"/>
          <w:sz w:val="22"/>
          <w:szCs w:val="22"/>
        </w:rPr>
      </w:pPr>
      <w:r w:rsidRPr="008A4C72">
        <w:rPr>
          <w:rFonts w:ascii="Arial" w:hAnsi="Arial" w:cs="Arial"/>
          <w:sz w:val="22"/>
          <w:szCs w:val="22"/>
        </w:rPr>
        <w:t>2.</w:t>
      </w:r>
      <w:r w:rsidRPr="008A4C72">
        <w:rPr>
          <w:rFonts w:ascii="Arial" w:hAnsi="Arial" w:cs="Arial"/>
          <w:sz w:val="22"/>
          <w:szCs w:val="22"/>
        </w:rPr>
        <w:tab/>
      </w:r>
      <w:r w:rsidRPr="001228D3">
        <w:rPr>
          <w:rFonts w:ascii="Arial" w:hAnsi="Arial" w:cs="Arial"/>
          <w:b/>
          <w:sz w:val="22"/>
          <w:szCs w:val="22"/>
        </w:rPr>
        <w:t>Establishment &amp; Employer Investigation and Review</w:t>
      </w:r>
    </w:p>
    <w:p w14:paraId="32C0F67C" w14:textId="77777777" w:rsidR="008A2790" w:rsidRPr="008A4C72" w:rsidRDefault="008A2790" w:rsidP="008A2790">
      <w:pPr>
        <w:rPr>
          <w:rFonts w:ascii="Arial" w:hAnsi="Arial" w:cs="Arial"/>
          <w:sz w:val="22"/>
          <w:szCs w:val="22"/>
        </w:rPr>
      </w:pPr>
    </w:p>
    <w:p w14:paraId="2FBCCB17" w14:textId="04D2E8D5" w:rsidR="008A2790" w:rsidRPr="001B073E" w:rsidRDefault="008A2790" w:rsidP="001B073E">
      <w:pPr>
        <w:pStyle w:val="ListParagraph"/>
        <w:numPr>
          <w:ilvl w:val="1"/>
          <w:numId w:val="7"/>
        </w:numPr>
        <w:rPr>
          <w:rFonts w:cs="Arial"/>
          <w:szCs w:val="22"/>
        </w:rPr>
      </w:pPr>
      <w:r w:rsidRPr="001B073E">
        <w:rPr>
          <w:rFonts w:cs="Arial"/>
          <w:szCs w:val="22"/>
        </w:rPr>
        <w:t>Assist in the management of the process of research and review relating to the identification of new leviable esta</w:t>
      </w:r>
      <w:r w:rsidR="007F178B">
        <w:rPr>
          <w:rFonts w:cs="Arial"/>
          <w:szCs w:val="22"/>
        </w:rPr>
        <w:t>blishments</w:t>
      </w:r>
      <w:r w:rsidRPr="001B073E">
        <w:rPr>
          <w:rFonts w:cs="Arial"/>
          <w:szCs w:val="22"/>
        </w:rPr>
        <w:t xml:space="preserve"> in consultation with </w:t>
      </w:r>
      <w:r w:rsidR="007F178B">
        <w:rPr>
          <w:rFonts w:cs="Arial"/>
          <w:szCs w:val="22"/>
        </w:rPr>
        <w:t xml:space="preserve">Regional Operations </w:t>
      </w:r>
      <w:r w:rsidRPr="001B073E">
        <w:rPr>
          <w:rFonts w:cs="Arial"/>
          <w:szCs w:val="22"/>
        </w:rPr>
        <w:t xml:space="preserve">Managers, levy team colleagues and, if </w:t>
      </w:r>
      <w:proofErr w:type="gramStart"/>
      <w:r w:rsidRPr="001B073E">
        <w:rPr>
          <w:rFonts w:cs="Arial"/>
          <w:szCs w:val="22"/>
        </w:rPr>
        <w:t>necessary</w:t>
      </w:r>
      <w:proofErr w:type="gramEnd"/>
      <w:r w:rsidRPr="001B073E">
        <w:rPr>
          <w:rFonts w:cs="Arial"/>
          <w:szCs w:val="22"/>
        </w:rPr>
        <w:t xml:space="preserve"> legal advisors.</w:t>
      </w:r>
    </w:p>
    <w:p w14:paraId="78C7F53D" w14:textId="2F725FD8" w:rsidR="008A2790" w:rsidRPr="001B073E" w:rsidRDefault="008A2790" w:rsidP="001B073E">
      <w:pPr>
        <w:pStyle w:val="ListParagraph"/>
        <w:numPr>
          <w:ilvl w:val="1"/>
          <w:numId w:val="7"/>
        </w:numPr>
        <w:rPr>
          <w:rFonts w:cs="Arial"/>
          <w:szCs w:val="22"/>
        </w:rPr>
      </w:pPr>
      <w:r w:rsidRPr="001B073E">
        <w:rPr>
          <w:rFonts w:cs="Arial"/>
          <w:szCs w:val="22"/>
        </w:rPr>
        <w:t xml:space="preserve">Monitor the </w:t>
      </w:r>
      <w:r w:rsidR="007F178B">
        <w:rPr>
          <w:rFonts w:cs="Arial"/>
          <w:szCs w:val="22"/>
        </w:rPr>
        <w:t>Review Register</w:t>
      </w:r>
      <w:r w:rsidRPr="001B073E">
        <w:rPr>
          <w:rFonts w:cs="Arial"/>
          <w:szCs w:val="22"/>
        </w:rPr>
        <w:t xml:space="preserve"> </w:t>
      </w:r>
      <w:r w:rsidR="007F178B" w:rsidRPr="001B073E">
        <w:rPr>
          <w:rFonts w:cs="Arial"/>
          <w:szCs w:val="22"/>
        </w:rPr>
        <w:t>database and</w:t>
      </w:r>
      <w:r w:rsidRPr="001B073E">
        <w:rPr>
          <w:rFonts w:cs="Arial"/>
          <w:szCs w:val="22"/>
        </w:rPr>
        <w:t xml:space="preserve"> take appropriate actio</w:t>
      </w:r>
      <w:r w:rsidR="001B073E">
        <w:rPr>
          <w:rFonts w:cs="Arial"/>
          <w:szCs w:val="22"/>
        </w:rPr>
        <w:t>n</w:t>
      </w:r>
      <w:r w:rsidRPr="001B073E">
        <w:rPr>
          <w:rFonts w:cs="Arial"/>
          <w:szCs w:val="22"/>
        </w:rPr>
        <w:t xml:space="preserve"> to ensure timely completion of investigations. </w:t>
      </w:r>
    </w:p>
    <w:p w14:paraId="2A1814BB" w14:textId="77777777" w:rsidR="008A2790" w:rsidRPr="001B073E" w:rsidRDefault="008A2790" w:rsidP="001B073E">
      <w:pPr>
        <w:pStyle w:val="ListParagraph"/>
        <w:numPr>
          <w:ilvl w:val="1"/>
          <w:numId w:val="7"/>
        </w:numPr>
        <w:rPr>
          <w:rFonts w:cs="Arial"/>
          <w:szCs w:val="22"/>
        </w:rPr>
      </w:pPr>
      <w:r w:rsidRPr="001B073E">
        <w:rPr>
          <w:rFonts w:cs="Arial"/>
          <w:szCs w:val="22"/>
        </w:rPr>
        <w:t>Undertake research with regard to employers’ structures, organisations and activities (which may involve extensive research work in some cases, particularly in connection with potential disputes).</w:t>
      </w:r>
    </w:p>
    <w:p w14:paraId="78E00F3D" w14:textId="77777777" w:rsidR="008A2790" w:rsidRPr="001B073E" w:rsidRDefault="008A2790" w:rsidP="001B073E">
      <w:pPr>
        <w:pStyle w:val="ListParagraph"/>
        <w:numPr>
          <w:ilvl w:val="1"/>
          <w:numId w:val="7"/>
        </w:numPr>
        <w:rPr>
          <w:rFonts w:cs="Arial"/>
          <w:szCs w:val="22"/>
        </w:rPr>
      </w:pPr>
      <w:r w:rsidRPr="001B073E">
        <w:rPr>
          <w:rFonts w:cs="Arial"/>
          <w:szCs w:val="22"/>
        </w:rPr>
        <w:t>Undertake research with regard to industry sectors insofar as it affects levy issues.</w:t>
      </w:r>
    </w:p>
    <w:p w14:paraId="46B59809" w14:textId="5C31FD65" w:rsidR="008A2790" w:rsidRPr="00D062BB" w:rsidRDefault="008A2790" w:rsidP="00D062BB">
      <w:pPr>
        <w:pStyle w:val="ListParagraph"/>
        <w:numPr>
          <w:ilvl w:val="1"/>
          <w:numId w:val="7"/>
        </w:numPr>
        <w:rPr>
          <w:rFonts w:cs="Arial"/>
          <w:szCs w:val="22"/>
        </w:rPr>
      </w:pPr>
      <w:r w:rsidRPr="001B073E">
        <w:rPr>
          <w:rFonts w:cs="Arial"/>
          <w:szCs w:val="22"/>
        </w:rPr>
        <w:t>Liaison with employers includin</w:t>
      </w:r>
      <w:r w:rsidR="00D062BB">
        <w:rPr>
          <w:rFonts w:cs="Arial"/>
          <w:szCs w:val="22"/>
        </w:rPr>
        <w:t xml:space="preserve">g </w:t>
      </w:r>
      <w:r w:rsidRPr="00D062BB">
        <w:rPr>
          <w:rFonts w:cs="Arial"/>
          <w:szCs w:val="22"/>
        </w:rPr>
        <w:t>visits to and direct communications with employers under investigation and review</w:t>
      </w:r>
      <w:r w:rsidR="007F178B">
        <w:rPr>
          <w:rFonts w:cs="Arial"/>
          <w:szCs w:val="22"/>
        </w:rPr>
        <w:t>.</w:t>
      </w:r>
    </w:p>
    <w:p w14:paraId="3F967B4B" w14:textId="77777777" w:rsidR="008A2790" w:rsidRPr="001B073E" w:rsidRDefault="008A2790" w:rsidP="001B073E">
      <w:pPr>
        <w:pStyle w:val="ListParagraph"/>
        <w:numPr>
          <w:ilvl w:val="1"/>
          <w:numId w:val="7"/>
        </w:numPr>
        <w:rPr>
          <w:rFonts w:cs="Arial"/>
          <w:szCs w:val="22"/>
        </w:rPr>
      </w:pPr>
      <w:r w:rsidRPr="001B073E">
        <w:rPr>
          <w:rFonts w:cs="Arial"/>
          <w:szCs w:val="22"/>
        </w:rPr>
        <w:t>Liaison with legal advisors and auditors as and when required.</w:t>
      </w:r>
    </w:p>
    <w:p w14:paraId="0B04C6EA" w14:textId="77777777" w:rsidR="008A2790" w:rsidRPr="001B073E" w:rsidRDefault="008A2790" w:rsidP="001B073E">
      <w:pPr>
        <w:pStyle w:val="ListParagraph"/>
        <w:numPr>
          <w:ilvl w:val="1"/>
          <w:numId w:val="7"/>
        </w:numPr>
        <w:rPr>
          <w:rFonts w:cs="Arial"/>
          <w:szCs w:val="22"/>
        </w:rPr>
      </w:pPr>
      <w:r w:rsidRPr="001B073E">
        <w:rPr>
          <w:rFonts w:cs="Arial"/>
          <w:szCs w:val="22"/>
        </w:rPr>
        <w:t>Liaison with other relevant parties appropriate to the role.</w:t>
      </w:r>
    </w:p>
    <w:p w14:paraId="514FAA3E" w14:textId="77777777" w:rsidR="008A2790" w:rsidRPr="001B073E" w:rsidRDefault="008A2790" w:rsidP="001B073E">
      <w:pPr>
        <w:pStyle w:val="ListParagraph"/>
        <w:numPr>
          <w:ilvl w:val="1"/>
          <w:numId w:val="7"/>
        </w:numPr>
        <w:rPr>
          <w:rFonts w:cs="Arial"/>
          <w:szCs w:val="22"/>
        </w:rPr>
      </w:pPr>
      <w:r w:rsidRPr="001B073E">
        <w:rPr>
          <w:rFonts w:cs="Arial"/>
          <w:szCs w:val="22"/>
        </w:rPr>
        <w:t>Deal with correspondence quickly and concisely.</w:t>
      </w:r>
    </w:p>
    <w:p w14:paraId="7842DEF1" w14:textId="5FF6398A" w:rsidR="008A2790" w:rsidRPr="001B073E" w:rsidRDefault="008A2790" w:rsidP="001B073E">
      <w:pPr>
        <w:pStyle w:val="ListParagraph"/>
        <w:numPr>
          <w:ilvl w:val="1"/>
          <w:numId w:val="7"/>
        </w:numPr>
        <w:rPr>
          <w:rFonts w:cs="Arial"/>
          <w:szCs w:val="22"/>
        </w:rPr>
      </w:pPr>
      <w:r w:rsidRPr="001B073E">
        <w:rPr>
          <w:rFonts w:cs="Arial"/>
          <w:szCs w:val="22"/>
        </w:rPr>
        <w:t xml:space="preserve">Keep all relevant ECITB staff advised </w:t>
      </w:r>
      <w:proofErr w:type="gramStart"/>
      <w:r w:rsidRPr="001B073E">
        <w:rPr>
          <w:rFonts w:cs="Arial"/>
          <w:szCs w:val="22"/>
        </w:rPr>
        <w:t>with regard to</w:t>
      </w:r>
      <w:proofErr w:type="gramEnd"/>
      <w:r w:rsidRPr="001B073E">
        <w:rPr>
          <w:rFonts w:cs="Arial"/>
          <w:szCs w:val="22"/>
        </w:rPr>
        <w:t xml:space="preserve"> Levy issues with which the job holder is dealing, particularly relating to the </w:t>
      </w:r>
      <w:r w:rsidR="007A4E7D">
        <w:rPr>
          <w:rFonts w:cs="Arial"/>
          <w:szCs w:val="22"/>
        </w:rPr>
        <w:t>progress of investigations</w:t>
      </w:r>
    </w:p>
    <w:p w14:paraId="319621CB" w14:textId="77777777" w:rsidR="008A2790" w:rsidRPr="008A4C72" w:rsidRDefault="008A2790" w:rsidP="003E0F39">
      <w:pPr>
        <w:widowControl w:val="0"/>
        <w:rPr>
          <w:rFonts w:ascii="Arial" w:hAnsi="Arial" w:cs="Arial"/>
          <w:sz w:val="22"/>
          <w:szCs w:val="22"/>
        </w:rPr>
      </w:pPr>
    </w:p>
    <w:p w14:paraId="679B3F36" w14:textId="77777777" w:rsidR="003E0F39" w:rsidRPr="001228D3" w:rsidRDefault="008A2790" w:rsidP="003E0F39">
      <w:pPr>
        <w:pStyle w:val="ListParagraph"/>
        <w:keepNext w:val="0"/>
        <w:keepLines w:val="0"/>
        <w:widowControl w:val="0"/>
        <w:numPr>
          <w:ilvl w:val="0"/>
          <w:numId w:val="7"/>
        </w:numPr>
        <w:rPr>
          <w:rFonts w:cs="Arial"/>
          <w:b/>
          <w:szCs w:val="22"/>
        </w:rPr>
      </w:pPr>
      <w:r w:rsidRPr="001228D3">
        <w:rPr>
          <w:rFonts w:cs="Arial"/>
          <w:b/>
          <w:szCs w:val="22"/>
        </w:rPr>
        <w:t>Statutory Declarations</w:t>
      </w:r>
      <w:r w:rsidR="003E0F39" w:rsidRPr="001228D3">
        <w:rPr>
          <w:rFonts w:cs="Arial"/>
          <w:b/>
          <w:szCs w:val="22"/>
        </w:rPr>
        <w:t xml:space="preserve"> &amp; Levy Collection</w:t>
      </w:r>
    </w:p>
    <w:p w14:paraId="49D4EBFC" w14:textId="77777777" w:rsidR="003E0F39" w:rsidRDefault="003E0F39" w:rsidP="003E0F39">
      <w:pPr>
        <w:pStyle w:val="ListParagraph"/>
        <w:keepNext w:val="0"/>
        <w:keepLines w:val="0"/>
        <w:widowControl w:val="0"/>
        <w:ind w:left="360"/>
        <w:rPr>
          <w:rFonts w:cs="Arial"/>
          <w:szCs w:val="22"/>
        </w:rPr>
      </w:pPr>
    </w:p>
    <w:p w14:paraId="7D729F67" w14:textId="20182FA2" w:rsidR="003E0F39" w:rsidRDefault="008A2790" w:rsidP="003E0F39">
      <w:pPr>
        <w:pStyle w:val="ListParagraph"/>
        <w:keepNext w:val="0"/>
        <w:keepLines w:val="0"/>
        <w:widowControl w:val="0"/>
        <w:numPr>
          <w:ilvl w:val="1"/>
          <w:numId w:val="34"/>
        </w:numPr>
        <w:ind w:hanging="720"/>
        <w:rPr>
          <w:rFonts w:cs="Arial"/>
          <w:szCs w:val="22"/>
        </w:rPr>
      </w:pPr>
      <w:r w:rsidRPr="003E0F39">
        <w:rPr>
          <w:rFonts w:cs="Arial"/>
          <w:szCs w:val="22"/>
        </w:rPr>
        <w:t xml:space="preserve">Take appropriate steps and work with </w:t>
      </w:r>
      <w:proofErr w:type="gramStart"/>
      <w:r w:rsidRPr="003E0F39">
        <w:rPr>
          <w:rFonts w:cs="Arial"/>
          <w:szCs w:val="22"/>
        </w:rPr>
        <w:t>Regional</w:t>
      </w:r>
      <w:proofErr w:type="gramEnd"/>
      <w:r w:rsidRPr="003E0F39">
        <w:rPr>
          <w:rFonts w:cs="Arial"/>
          <w:szCs w:val="22"/>
        </w:rPr>
        <w:t xml:space="preserve"> teams to ens</w:t>
      </w:r>
      <w:r w:rsidR="001B073E" w:rsidRPr="003E0F39">
        <w:rPr>
          <w:rFonts w:cs="Arial"/>
          <w:szCs w:val="22"/>
        </w:rPr>
        <w:t xml:space="preserve">ure all </w:t>
      </w:r>
      <w:r w:rsidR="007A4E7D">
        <w:rPr>
          <w:rFonts w:cs="Arial"/>
          <w:szCs w:val="22"/>
        </w:rPr>
        <w:t xml:space="preserve">new </w:t>
      </w:r>
      <w:r w:rsidR="001B073E" w:rsidRPr="003E0F39">
        <w:rPr>
          <w:rFonts w:cs="Arial"/>
          <w:szCs w:val="22"/>
        </w:rPr>
        <w:t xml:space="preserve">employers’ declarations </w:t>
      </w:r>
      <w:r w:rsidRPr="003E0F39">
        <w:rPr>
          <w:rFonts w:cs="Arial"/>
          <w:szCs w:val="22"/>
        </w:rPr>
        <w:t xml:space="preserve">are completed and received. </w:t>
      </w:r>
    </w:p>
    <w:p w14:paraId="6D6461AF" w14:textId="77777777" w:rsidR="008A2790" w:rsidRPr="003E0F39" w:rsidRDefault="008A2790" w:rsidP="003E0F39">
      <w:pPr>
        <w:widowControl w:val="0"/>
        <w:rPr>
          <w:rFonts w:ascii="Arial" w:hAnsi="Arial" w:cs="Arial"/>
          <w:sz w:val="22"/>
          <w:szCs w:val="22"/>
        </w:rPr>
      </w:pPr>
    </w:p>
    <w:p w14:paraId="3F045C1A" w14:textId="77777777" w:rsidR="008A2790" w:rsidRPr="001228D3" w:rsidRDefault="008A2790" w:rsidP="008A2790">
      <w:pPr>
        <w:rPr>
          <w:rFonts w:ascii="Arial" w:hAnsi="Arial" w:cs="Arial"/>
          <w:b/>
          <w:sz w:val="22"/>
          <w:szCs w:val="22"/>
        </w:rPr>
      </w:pPr>
      <w:r w:rsidRPr="003E0F39">
        <w:rPr>
          <w:rFonts w:ascii="Arial" w:hAnsi="Arial" w:cs="Arial"/>
          <w:sz w:val="22"/>
          <w:szCs w:val="22"/>
        </w:rPr>
        <w:t>4.</w:t>
      </w:r>
      <w:r w:rsidRPr="003E0F39">
        <w:rPr>
          <w:rFonts w:ascii="Arial" w:hAnsi="Arial" w:cs="Arial"/>
          <w:sz w:val="22"/>
          <w:szCs w:val="22"/>
        </w:rPr>
        <w:tab/>
      </w:r>
      <w:r w:rsidRPr="001228D3">
        <w:rPr>
          <w:rFonts w:ascii="Arial" w:hAnsi="Arial" w:cs="Arial"/>
          <w:b/>
          <w:sz w:val="22"/>
          <w:szCs w:val="22"/>
        </w:rPr>
        <w:t>Reports</w:t>
      </w:r>
    </w:p>
    <w:p w14:paraId="254E3015" w14:textId="77777777" w:rsidR="008A2790" w:rsidRPr="003E0F39" w:rsidRDefault="008A2790" w:rsidP="008A2790">
      <w:pPr>
        <w:rPr>
          <w:rFonts w:ascii="Arial" w:hAnsi="Arial" w:cs="Arial"/>
          <w:sz w:val="22"/>
          <w:szCs w:val="22"/>
        </w:rPr>
      </w:pPr>
    </w:p>
    <w:p w14:paraId="439758EA" w14:textId="77777777" w:rsidR="008A2790" w:rsidRPr="003E0F39" w:rsidRDefault="008A2790" w:rsidP="00A94DE8">
      <w:pPr>
        <w:ind w:left="709" w:hanging="709"/>
        <w:rPr>
          <w:rFonts w:ascii="Arial" w:hAnsi="Arial" w:cs="Arial"/>
          <w:sz w:val="22"/>
          <w:szCs w:val="22"/>
        </w:rPr>
      </w:pPr>
      <w:r w:rsidRPr="003E0F39">
        <w:rPr>
          <w:rFonts w:ascii="Arial" w:hAnsi="Arial" w:cs="Arial"/>
          <w:sz w:val="22"/>
          <w:szCs w:val="22"/>
        </w:rPr>
        <w:t>4.1.</w:t>
      </w:r>
      <w:r w:rsidRPr="003E0F39">
        <w:rPr>
          <w:rFonts w:ascii="Arial" w:hAnsi="Arial" w:cs="Arial"/>
          <w:sz w:val="22"/>
          <w:szCs w:val="22"/>
        </w:rPr>
        <w:tab/>
        <w:t xml:space="preserve">Produce periodic reports relating to levy matters, including a monthly </w:t>
      </w:r>
      <w:r w:rsidR="00A94DE8">
        <w:rPr>
          <w:rFonts w:ascii="Arial" w:hAnsi="Arial" w:cs="Arial"/>
          <w:sz w:val="22"/>
          <w:szCs w:val="22"/>
        </w:rPr>
        <w:t xml:space="preserve">report on activities, and other </w:t>
      </w:r>
      <w:r w:rsidRPr="003E0F39">
        <w:rPr>
          <w:rFonts w:ascii="Arial" w:hAnsi="Arial" w:cs="Arial"/>
          <w:sz w:val="22"/>
          <w:szCs w:val="22"/>
        </w:rPr>
        <w:t>issues as and when requested.</w:t>
      </w:r>
    </w:p>
    <w:p w14:paraId="203AE732" w14:textId="77777777" w:rsidR="008A2790" w:rsidRPr="003E0F39" w:rsidRDefault="008A2790" w:rsidP="008A2790">
      <w:pPr>
        <w:rPr>
          <w:rFonts w:ascii="Arial" w:hAnsi="Arial" w:cs="Arial"/>
          <w:sz w:val="22"/>
          <w:szCs w:val="22"/>
        </w:rPr>
      </w:pPr>
    </w:p>
    <w:p w14:paraId="0EC42902" w14:textId="77777777" w:rsidR="008A2790" w:rsidRPr="003E0F39" w:rsidRDefault="008A2790" w:rsidP="008A2790">
      <w:pPr>
        <w:rPr>
          <w:rFonts w:ascii="Arial" w:hAnsi="Arial" w:cs="Arial"/>
          <w:sz w:val="22"/>
          <w:szCs w:val="22"/>
        </w:rPr>
      </w:pPr>
      <w:r w:rsidRPr="003E0F39">
        <w:rPr>
          <w:rFonts w:ascii="Arial" w:hAnsi="Arial" w:cs="Arial"/>
          <w:sz w:val="22"/>
          <w:szCs w:val="22"/>
        </w:rPr>
        <w:t>5.</w:t>
      </w:r>
      <w:r w:rsidRPr="003E0F39">
        <w:rPr>
          <w:rFonts w:ascii="Arial" w:hAnsi="Arial" w:cs="Arial"/>
          <w:sz w:val="22"/>
          <w:szCs w:val="22"/>
        </w:rPr>
        <w:tab/>
      </w:r>
      <w:r w:rsidRPr="001228D3">
        <w:rPr>
          <w:rFonts w:ascii="Arial" w:hAnsi="Arial" w:cs="Arial"/>
          <w:b/>
          <w:sz w:val="22"/>
          <w:szCs w:val="22"/>
        </w:rPr>
        <w:t>Levy Disputes and Appeals</w:t>
      </w:r>
    </w:p>
    <w:p w14:paraId="1665DBEA" w14:textId="77777777" w:rsidR="008A2790" w:rsidRPr="003E0F39" w:rsidRDefault="008A2790" w:rsidP="008A2790">
      <w:pPr>
        <w:rPr>
          <w:rFonts w:ascii="Arial" w:hAnsi="Arial" w:cs="Arial"/>
          <w:sz w:val="22"/>
          <w:szCs w:val="22"/>
        </w:rPr>
      </w:pPr>
    </w:p>
    <w:p w14:paraId="41BD9C43" w14:textId="2669D2D3" w:rsidR="008A2790" w:rsidRPr="003E0F39" w:rsidRDefault="008A2790" w:rsidP="008A2790">
      <w:pPr>
        <w:rPr>
          <w:rFonts w:ascii="Arial" w:hAnsi="Arial" w:cs="Arial"/>
          <w:sz w:val="22"/>
          <w:szCs w:val="22"/>
        </w:rPr>
      </w:pPr>
      <w:r w:rsidRPr="003E0F39">
        <w:rPr>
          <w:rFonts w:ascii="Arial" w:hAnsi="Arial" w:cs="Arial"/>
          <w:sz w:val="22"/>
          <w:szCs w:val="22"/>
        </w:rPr>
        <w:t>5.1.</w:t>
      </w:r>
      <w:r w:rsidRPr="003E0F39">
        <w:rPr>
          <w:rFonts w:ascii="Arial" w:hAnsi="Arial" w:cs="Arial"/>
          <w:sz w:val="22"/>
          <w:szCs w:val="22"/>
        </w:rPr>
        <w:tab/>
        <w:t>Assist in the resolution of disputes over in-scope status and the</w:t>
      </w:r>
      <w:r w:rsidR="00A94DE8">
        <w:rPr>
          <w:rFonts w:ascii="Arial" w:hAnsi="Arial" w:cs="Arial"/>
          <w:sz w:val="22"/>
          <w:szCs w:val="22"/>
        </w:rPr>
        <w:t xml:space="preserve"> amount of levy considered</w:t>
      </w:r>
      <w:r w:rsidRPr="003E0F39">
        <w:rPr>
          <w:rFonts w:ascii="Arial" w:hAnsi="Arial" w:cs="Arial"/>
          <w:sz w:val="22"/>
          <w:szCs w:val="22"/>
        </w:rPr>
        <w:t xml:space="preserve"> due.</w:t>
      </w:r>
    </w:p>
    <w:p w14:paraId="22207C7A" w14:textId="0629A7A5" w:rsidR="008A2790" w:rsidRPr="003E0F39" w:rsidRDefault="008A2790" w:rsidP="00A94DE8">
      <w:pPr>
        <w:ind w:left="709" w:hanging="709"/>
        <w:rPr>
          <w:rFonts w:ascii="Arial" w:hAnsi="Arial" w:cs="Arial"/>
          <w:sz w:val="22"/>
          <w:szCs w:val="22"/>
        </w:rPr>
      </w:pPr>
      <w:r w:rsidRPr="003E0F39">
        <w:rPr>
          <w:rFonts w:ascii="Arial" w:hAnsi="Arial" w:cs="Arial"/>
          <w:sz w:val="22"/>
          <w:szCs w:val="22"/>
        </w:rPr>
        <w:lastRenderedPageBreak/>
        <w:t>5.</w:t>
      </w:r>
      <w:r w:rsidR="007A4E7D">
        <w:rPr>
          <w:rFonts w:ascii="Arial" w:hAnsi="Arial" w:cs="Arial"/>
          <w:sz w:val="22"/>
          <w:szCs w:val="22"/>
        </w:rPr>
        <w:t>2</w:t>
      </w:r>
      <w:r w:rsidRPr="003E0F39">
        <w:rPr>
          <w:rFonts w:ascii="Arial" w:hAnsi="Arial" w:cs="Arial"/>
          <w:sz w:val="22"/>
          <w:szCs w:val="22"/>
        </w:rPr>
        <w:t>.</w:t>
      </w:r>
      <w:r w:rsidRPr="003E0F39">
        <w:rPr>
          <w:rFonts w:ascii="Arial" w:hAnsi="Arial" w:cs="Arial"/>
          <w:sz w:val="22"/>
          <w:szCs w:val="22"/>
        </w:rPr>
        <w:tab/>
        <w:t xml:space="preserve">Provide investigatory, research and analytical support to members of the legal team </w:t>
      </w:r>
      <w:proofErr w:type="gramStart"/>
      <w:r w:rsidRPr="003E0F39">
        <w:rPr>
          <w:rFonts w:ascii="Arial" w:hAnsi="Arial" w:cs="Arial"/>
          <w:sz w:val="22"/>
          <w:szCs w:val="22"/>
        </w:rPr>
        <w:t>during the course of</w:t>
      </w:r>
      <w:proofErr w:type="gramEnd"/>
      <w:r w:rsidRPr="003E0F39">
        <w:rPr>
          <w:rFonts w:ascii="Arial" w:hAnsi="Arial" w:cs="Arial"/>
          <w:sz w:val="22"/>
          <w:szCs w:val="22"/>
        </w:rPr>
        <w:t xml:space="preserve"> levy appeals.</w:t>
      </w:r>
    </w:p>
    <w:p w14:paraId="53540865" w14:textId="37C57CD1" w:rsidR="008A2790" w:rsidRPr="003E0F39" w:rsidRDefault="008A2790" w:rsidP="008A2790">
      <w:pPr>
        <w:rPr>
          <w:rFonts w:ascii="Arial" w:hAnsi="Arial" w:cs="Arial"/>
          <w:sz w:val="22"/>
          <w:szCs w:val="22"/>
        </w:rPr>
      </w:pPr>
      <w:r w:rsidRPr="003E0F39">
        <w:rPr>
          <w:rFonts w:ascii="Arial" w:hAnsi="Arial" w:cs="Arial"/>
          <w:sz w:val="22"/>
          <w:szCs w:val="22"/>
        </w:rPr>
        <w:t>5.</w:t>
      </w:r>
      <w:r w:rsidR="007A4E7D">
        <w:rPr>
          <w:rFonts w:ascii="Arial" w:hAnsi="Arial" w:cs="Arial"/>
          <w:sz w:val="22"/>
          <w:szCs w:val="22"/>
        </w:rPr>
        <w:t>3</w:t>
      </w:r>
      <w:r w:rsidRPr="003E0F39">
        <w:rPr>
          <w:rFonts w:ascii="Arial" w:hAnsi="Arial" w:cs="Arial"/>
          <w:sz w:val="22"/>
          <w:szCs w:val="22"/>
        </w:rPr>
        <w:t>.</w:t>
      </w:r>
      <w:r w:rsidRPr="003E0F39">
        <w:rPr>
          <w:rFonts w:ascii="Arial" w:hAnsi="Arial" w:cs="Arial"/>
          <w:sz w:val="22"/>
          <w:szCs w:val="22"/>
        </w:rPr>
        <w:tab/>
        <w:t>Prepare witness statements and other documents, as appropriate in connection with levy appeals.</w:t>
      </w:r>
    </w:p>
    <w:p w14:paraId="13BB141E" w14:textId="09027E1E" w:rsidR="008A2790" w:rsidRPr="003E0F39" w:rsidRDefault="008A2790" w:rsidP="007A4E7D">
      <w:pPr>
        <w:rPr>
          <w:rFonts w:ascii="Arial" w:hAnsi="Arial" w:cs="Arial"/>
          <w:sz w:val="22"/>
          <w:szCs w:val="22"/>
        </w:rPr>
      </w:pPr>
      <w:r w:rsidRPr="003E0F39">
        <w:rPr>
          <w:rFonts w:ascii="Arial" w:hAnsi="Arial" w:cs="Arial"/>
          <w:sz w:val="22"/>
          <w:szCs w:val="22"/>
        </w:rPr>
        <w:t>5.</w:t>
      </w:r>
      <w:r w:rsidR="007A4E7D">
        <w:rPr>
          <w:rFonts w:ascii="Arial" w:hAnsi="Arial" w:cs="Arial"/>
          <w:sz w:val="22"/>
          <w:szCs w:val="22"/>
        </w:rPr>
        <w:t>4</w:t>
      </w:r>
      <w:r w:rsidRPr="003E0F39">
        <w:rPr>
          <w:rFonts w:ascii="Arial" w:hAnsi="Arial" w:cs="Arial"/>
          <w:sz w:val="22"/>
          <w:szCs w:val="22"/>
        </w:rPr>
        <w:t>.</w:t>
      </w:r>
      <w:r w:rsidRPr="003E0F39">
        <w:rPr>
          <w:rFonts w:ascii="Arial" w:hAnsi="Arial" w:cs="Arial"/>
          <w:sz w:val="22"/>
          <w:szCs w:val="22"/>
        </w:rPr>
        <w:tab/>
        <w:t>If necessary, act as a witness in levy appeal proceedings.</w:t>
      </w:r>
    </w:p>
    <w:p w14:paraId="0AFF8C68" w14:textId="77777777" w:rsidR="008A2790" w:rsidRPr="003E0F39" w:rsidRDefault="008A2790" w:rsidP="008A2790">
      <w:pPr>
        <w:rPr>
          <w:rFonts w:ascii="Arial" w:hAnsi="Arial" w:cs="Arial"/>
          <w:sz w:val="22"/>
          <w:szCs w:val="22"/>
        </w:rPr>
      </w:pPr>
    </w:p>
    <w:p w14:paraId="08BA2C87" w14:textId="2E1A547F" w:rsidR="008A2790" w:rsidRPr="003E0F39" w:rsidRDefault="007A4E7D" w:rsidP="003E0F39">
      <w:pPr>
        <w:widowControl w:val="0"/>
        <w:rPr>
          <w:rFonts w:ascii="Arial" w:hAnsi="Arial" w:cs="Arial"/>
          <w:sz w:val="22"/>
          <w:szCs w:val="22"/>
        </w:rPr>
      </w:pPr>
      <w:r w:rsidRPr="00B56AA4">
        <w:rPr>
          <w:rFonts w:ascii="Arial" w:hAnsi="Arial" w:cs="Arial"/>
          <w:sz w:val="22"/>
          <w:szCs w:val="22"/>
        </w:rPr>
        <w:t>6</w:t>
      </w:r>
      <w:r w:rsidR="008A2790" w:rsidRPr="00B56AA4">
        <w:rPr>
          <w:rFonts w:ascii="Arial" w:hAnsi="Arial" w:cs="Arial"/>
          <w:sz w:val="22"/>
          <w:szCs w:val="22"/>
        </w:rPr>
        <w:t>.</w:t>
      </w:r>
      <w:r w:rsidR="008A2790" w:rsidRPr="003E0F39">
        <w:rPr>
          <w:rFonts w:ascii="Arial" w:hAnsi="Arial" w:cs="Arial"/>
          <w:sz w:val="22"/>
          <w:szCs w:val="22"/>
        </w:rPr>
        <w:tab/>
      </w:r>
      <w:r w:rsidR="008A2790" w:rsidRPr="001228D3">
        <w:rPr>
          <w:rFonts w:ascii="Arial" w:hAnsi="Arial" w:cs="Arial"/>
          <w:b/>
          <w:sz w:val="22"/>
          <w:szCs w:val="22"/>
        </w:rPr>
        <w:t>Compliance</w:t>
      </w:r>
    </w:p>
    <w:p w14:paraId="694AFA1A" w14:textId="77777777" w:rsidR="001B073E" w:rsidRPr="003E0F39" w:rsidRDefault="001B073E" w:rsidP="003E0F39">
      <w:pPr>
        <w:widowControl w:val="0"/>
        <w:rPr>
          <w:rFonts w:ascii="Arial" w:hAnsi="Arial" w:cs="Arial"/>
          <w:sz w:val="22"/>
          <w:szCs w:val="22"/>
        </w:rPr>
      </w:pPr>
    </w:p>
    <w:p w14:paraId="7C69A716" w14:textId="15247657" w:rsidR="008A2790" w:rsidRPr="003E0F39" w:rsidRDefault="007A4E7D" w:rsidP="00A94DE8">
      <w:pPr>
        <w:widowControl w:val="0"/>
        <w:ind w:left="709" w:hanging="709"/>
        <w:rPr>
          <w:rFonts w:ascii="Arial" w:hAnsi="Arial" w:cs="Arial"/>
          <w:sz w:val="22"/>
          <w:szCs w:val="22"/>
        </w:rPr>
      </w:pPr>
      <w:r>
        <w:rPr>
          <w:rFonts w:ascii="Arial" w:hAnsi="Arial" w:cs="Arial"/>
          <w:sz w:val="22"/>
          <w:szCs w:val="22"/>
        </w:rPr>
        <w:t>6</w:t>
      </w:r>
      <w:r w:rsidR="008A2790" w:rsidRPr="003E0F39">
        <w:rPr>
          <w:rFonts w:ascii="Arial" w:hAnsi="Arial" w:cs="Arial"/>
          <w:sz w:val="22"/>
          <w:szCs w:val="22"/>
        </w:rPr>
        <w:t>.1.</w:t>
      </w:r>
      <w:r w:rsidR="008A2790" w:rsidRPr="003E0F39">
        <w:rPr>
          <w:rFonts w:ascii="Arial" w:hAnsi="Arial" w:cs="Arial"/>
          <w:sz w:val="22"/>
          <w:szCs w:val="22"/>
        </w:rPr>
        <w:tab/>
        <w:t xml:space="preserve">ECITB must operate within the ambit of The Industrial Training Act 1982 and the relevant Statutory Instruments. It is a Levy Manager’s role to ensure compliance to the laws, procedures and guidelines which govern ECITB. </w:t>
      </w:r>
      <w:r w:rsidR="008A2790" w:rsidRPr="007A4E7D">
        <w:rPr>
          <w:rFonts w:ascii="Arial" w:hAnsi="Arial" w:cs="Arial"/>
          <w:sz w:val="22"/>
          <w:szCs w:val="22"/>
        </w:rPr>
        <w:t>This may include, but is not limited to, advising employers</w:t>
      </w:r>
      <w:r w:rsidR="001639BF">
        <w:rPr>
          <w:rFonts w:ascii="Arial" w:hAnsi="Arial" w:cs="Arial"/>
          <w:sz w:val="22"/>
          <w:szCs w:val="22"/>
        </w:rPr>
        <w:t xml:space="preserve"> and</w:t>
      </w:r>
      <w:r w:rsidR="008A2790" w:rsidRPr="007A4E7D">
        <w:rPr>
          <w:rFonts w:ascii="Arial" w:hAnsi="Arial" w:cs="Arial"/>
          <w:sz w:val="22"/>
          <w:szCs w:val="22"/>
        </w:rPr>
        <w:t xml:space="preserve"> colleagues in relation to the law; enforcing debt collection and offering recommendations and judgements on the leviable status of employers with whom ECITB has been unable to engage.</w:t>
      </w:r>
    </w:p>
    <w:p w14:paraId="7C3BE98E" w14:textId="77777777" w:rsidR="008A2790" w:rsidRPr="003E0F39" w:rsidRDefault="008A2790" w:rsidP="003E0F39">
      <w:pPr>
        <w:widowControl w:val="0"/>
        <w:rPr>
          <w:rFonts w:ascii="Arial" w:hAnsi="Arial" w:cs="Arial"/>
          <w:sz w:val="22"/>
          <w:szCs w:val="22"/>
        </w:rPr>
      </w:pPr>
      <w:r w:rsidRPr="003E0F39">
        <w:rPr>
          <w:rFonts w:ascii="Arial" w:hAnsi="Arial" w:cs="Arial"/>
          <w:sz w:val="22"/>
          <w:szCs w:val="22"/>
        </w:rPr>
        <w:tab/>
      </w:r>
    </w:p>
    <w:p w14:paraId="217BE273" w14:textId="429F3609" w:rsidR="008A2790" w:rsidRPr="001228D3" w:rsidRDefault="007A4E7D" w:rsidP="003E0F39">
      <w:pPr>
        <w:widowControl w:val="0"/>
        <w:rPr>
          <w:rFonts w:ascii="Arial" w:hAnsi="Arial" w:cs="Arial"/>
          <w:b/>
          <w:sz w:val="22"/>
          <w:szCs w:val="22"/>
        </w:rPr>
      </w:pPr>
      <w:r>
        <w:rPr>
          <w:rFonts w:ascii="Arial" w:hAnsi="Arial" w:cs="Arial"/>
          <w:sz w:val="22"/>
          <w:szCs w:val="22"/>
        </w:rPr>
        <w:t>7</w:t>
      </w:r>
      <w:r w:rsidR="008A2790" w:rsidRPr="003E0F39">
        <w:rPr>
          <w:rFonts w:ascii="Arial" w:hAnsi="Arial" w:cs="Arial"/>
          <w:sz w:val="22"/>
          <w:szCs w:val="22"/>
        </w:rPr>
        <w:t>.</w:t>
      </w:r>
      <w:r w:rsidR="008A2790" w:rsidRPr="003E0F39">
        <w:rPr>
          <w:rFonts w:ascii="Arial" w:hAnsi="Arial" w:cs="Arial"/>
          <w:sz w:val="22"/>
          <w:szCs w:val="22"/>
        </w:rPr>
        <w:tab/>
      </w:r>
      <w:r w:rsidR="008A2790" w:rsidRPr="001228D3">
        <w:rPr>
          <w:rFonts w:ascii="Arial" w:hAnsi="Arial" w:cs="Arial"/>
          <w:b/>
          <w:sz w:val="22"/>
          <w:szCs w:val="22"/>
        </w:rPr>
        <w:t>Other related dut</w:t>
      </w:r>
      <w:r w:rsidR="001228D3">
        <w:rPr>
          <w:rFonts w:ascii="Arial" w:hAnsi="Arial" w:cs="Arial"/>
          <w:b/>
          <w:sz w:val="22"/>
          <w:szCs w:val="22"/>
        </w:rPr>
        <w:t>ies</w:t>
      </w:r>
    </w:p>
    <w:p w14:paraId="28AB24FA" w14:textId="77777777" w:rsidR="008A2790" w:rsidRPr="003E0F39" w:rsidRDefault="008A2790" w:rsidP="003E0F39">
      <w:pPr>
        <w:widowControl w:val="0"/>
        <w:rPr>
          <w:rFonts w:ascii="Arial" w:hAnsi="Arial" w:cs="Arial"/>
          <w:sz w:val="22"/>
          <w:szCs w:val="22"/>
        </w:rPr>
      </w:pPr>
    </w:p>
    <w:p w14:paraId="48B6646F" w14:textId="2FC7840B" w:rsidR="008A2790" w:rsidRPr="003E0F39" w:rsidRDefault="007A4E7D" w:rsidP="003E0F39">
      <w:pPr>
        <w:widowControl w:val="0"/>
        <w:rPr>
          <w:rFonts w:ascii="Arial" w:hAnsi="Arial" w:cs="Arial"/>
          <w:sz w:val="22"/>
          <w:szCs w:val="22"/>
        </w:rPr>
      </w:pPr>
      <w:r>
        <w:rPr>
          <w:rFonts w:ascii="Arial" w:hAnsi="Arial" w:cs="Arial"/>
          <w:sz w:val="22"/>
          <w:szCs w:val="22"/>
        </w:rPr>
        <w:t>7</w:t>
      </w:r>
      <w:r w:rsidR="008A2790" w:rsidRPr="003E0F39">
        <w:rPr>
          <w:rFonts w:ascii="Arial" w:hAnsi="Arial" w:cs="Arial"/>
          <w:sz w:val="22"/>
          <w:szCs w:val="22"/>
        </w:rPr>
        <w:t>.1.</w:t>
      </w:r>
      <w:r w:rsidR="008A2790" w:rsidRPr="003E0F39">
        <w:rPr>
          <w:rFonts w:ascii="Arial" w:hAnsi="Arial" w:cs="Arial"/>
          <w:sz w:val="22"/>
          <w:szCs w:val="22"/>
        </w:rPr>
        <w:tab/>
        <w:t>Other duties as may reasonably be assigned to you from time to time</w:t>
      </w:r>
      <w:r w:rsidR="001B073E" w:rsidRPr="003E0F39">
        <w:rPr>
          <w:rFonts w:ascii="Arial" w:hAnsi="Arial" w:cs="Arial"/>
          <w:sz w:val="22"/>
          <w:szCs w:val="22"/>
        </w:rPr>
        <w:t>.</w:t>
      </w:r>
    </w:p>
    <w:p w14:paraId="1837D975" w14:textId="77777777" w:rsidR="008A2790" w:rsidRPr="003E0F39" w:rsidRDefault="008A2790" w:rsidP="003E0F39">
      <w:pPr>
        <w:widowControl w:val="0"/>
        <w:rPr>
          <w:rFonts w:ascii="Arial" w:hAnsi="Arial" w:cs="Arial"/>
          <w:sz w:val="22"/>
          <w:szCs w:val="22"/>
        </w:rPr>
      </w:pPr>
    </w:p>
    <w:p w14:paraId="319E1CE5" w14:textId="77777777" w:rsidR="008A2790" w:rsidRPr="003E0F39" w:rsidRDefault="001B073E" w:rsidP="003E0F39">
      <w:pPr>
        <w:widowControl w:val="0"/>
        <w:rPr>
          <w:rFonts w:ascii="Arial" w:hAnsi="Arial" w:cs="Arial"/>
          <w:b/>
          <w:sz w:val="22"/>
          <w:szCs w:val="22"/>
        </w:rPr>
      </w:pPr>
      <w:r w:rsidRPr="003E0F39">
        <w:rPr>
          <w:rFonts w:ascii="Arial" w:hAnsi="Arial" w:cs="Arial"/>
          <w:b/>
          <w:sz w:val="22"/>
          <w:szCs w:val="22"/>
        </w:rPr>
        <w:t>Key Accountabilities</w:t>
      </w:r>
    </w:p>
    <w:p w14:paraId="19C74A4C" w14:textId="77777777" w:rsidR="001B073E" w:rsidRPr="003E0F39" w:rsidRDefault="001B073E" w:rsidP="003E0F39">
      <w:pPr>
        <w:widowControl w:val="0"/>
        <w:rPr>
          <w:rFonts w:ascii="Arial" w:hAnsi="Arial" w:cs="Arial"/>
          <w:sz w:val="22"/>
          <w:szCs w:val="22"/>
        </w:rPr>
      </w:pPr>
    </w:p>
    <w:p w14:paraId="0D79F591" w14:textId="77777777" w:rsidR="008A2790" w:rsidRPr="001228D3" w:rsidRDefault="008A2790" w:rsidP="003E0F39">
      <w:pPr>
        <w:widowControl w:val="0"/>
        <w:rPr>
          <w:rFonts w:ascii="Arial" w:hAnsi="Arial" w:cs="Arial"/>
          <w:b/>
          <w:sz w:val="22"/>
          <w:szCs w:val="22"/>
        </w:rPr>
      </w:pPr>
      <w:r w:rsidRPr="001228D3">
        <w:rPr>
          <w:rFonts w:ascii="Arial" w:hAnsi="Arial" w:cs="Arial"/>
          <w:b/>
          <w:sz w:val="22"/>
          <w:szCs w:val="22"/>
        </w:rPr>
        <w:t>Managerial or leadership responsibilities</w:t>
      </w:r>
    </w:p>
    <w:p w14:paraId="1ACE78BF" w14:textId="77777777" w:rsidR="008A2790" w:rsidRPr="008A4C72" w:rsidRDefault="008A2790" w:rsidP="003E0F39">
      <w:pPr>
        <w:widowControl w:val="0"/>
        <w:rPr>
          <w:rFonts w:ascii="Arial" w:hAnsi="Arial" w:cs="Arial"/>
          <w:sz w:val="22"/>
          <w:szCs w:val="22"/>
        </w:rPr>
      </w:pPr>
    </w:p>
    <w:p w14:paraId="7DFAEC48" w14:textId="76C62938" w:rsidR="008A2790" w:rsidRPr="008A4C72" w:rsidRDefault="008A2790" w:rsidP="003E0F39">
      <w:pPr>
        <w:widowControl w:val="0"/>
        <w:rPr>
          <w:rFonts w:ascii="Arial" w:hAnsi="Arial" w:cs="Arial"/>
          <w:sz w:val="22"/>
          <w:szCs w:val="22"/>
        </w:rPr>
      </w:pPr>
      <w:r w:rsidRPr="008A4C72">
        <w:rPr>
          <w:rFonts w:ascii="Arial" w:hAnsi="Arial" w:cs="Arial"/>
          <w:sz w:val="22"/>
          <w:szCs w:val="22"/>
        </w:rPr>
        <w:t>The role will coordinate with the activities of other members of the Levy Team (comprising the</w:t>
      </w:r>
      <w:r w:rsidR="0021335D">
        <w:rPr>
          <w:rFonts w:ascii="Arial" w:hAnsi="Arial" w:cs="Arial"/>
          <w:sz w:val="22"/>
          <w:szCs w:val="22"/>
        </w:rPr>
        <w:t xml:space="preserve"> Head of Levy</w:t>
      </w:r>
      <w:r w:rsidRPr="008A4C72">
        <w:rPr>
          <w:rFonts w:ascii="Arial" w:hAnsi="Arial" w:cs="Arial"/>
          <w:sz w:val="22"/>
          <w:szCs w:val="22"/>
        </w:rPr>
        <w:t>, the</w:t>
      </w:r>
      <w:r w:rsidR="0021335D">
        <w:rPr>
          <w:rFonts w:ascii="Arial" w:hAnsi="Arial" w:cs="Arial"/>
          <w:sz w:val="22"/>
          <w:szCs w:val="22"/>
        </w:rPr>
        <w:t xml:space="preserve"> Senior</w:t>
      </w:r>
      <w:r w:rsidRPr="008A4C72">
        <w:rPr>
          <w:rFonts w:ascii="Arial" w:hAnsi="Arial" w:cs="Arial"/>
          <w:sz w:val="22"/>
          <w:szCs w:val="22"/>
        </w:rPr>
        <w:t xml:space="preserve"> Levy Manager</w:t>
      </w:r>
      <w:r w:rsidR="0021335D">
        <w:rPr>
          <w:rFonts w:ascii="Arial" w:hAnsi="Arial" w:cs="Arial"/>
          <w:sz w:val="22"/>
          <w:szCs w:val="22"/>
        </w:rPr>
        <w:t>s</w:t>
      </w:r>
      <w:r w:rsidRPr="008A4C72">
        <w:rPr>
          <w:rFonts w:ascii="Arial" w:hAnsi="Arial" w:cs="Arial"/>
          <w:sz w:val="22"/>
          <w:szCs w:val="22"/>
        </w:rPr>
        <w:t xml:space="preserve">, </w:t>
      </w:r>
      <w:r w:rsidR="0021335D">
        <w:rPr>
          <w:rFonts w:ascii="Arial" w:hAnsi="Arial" w:cs="Arial"/>
          <w:sz w:val="22"/>
          <w:szCs w:val="22"/>
        </w:rPr>
        <w:t>and Levy Researcher and Coordinator)</w:t>
      </w:r>
      <w:r w:rsidRPr="008A4C72">
        <w:rPr>
          <w:rFonts w:ascii="Arial" w:hAnsi="Arial" w:cs="Arial"/>
          <w:sz w:val="22"/>
          <w:szCs w:val="22"/>
        </w:rPr>
        <w:t xml:space="preserve"> and other members of staff.  The role has no “line” management responsibility. The role will </w:t>
      </w:r>
      <w:r w:rsidR="0021335D">
        <w:rPr>
          <w:rFonts w:ascii="Arial" w:hAnsi="Arial" w:cs="Arial"/>
          <w:sz w:val="22"/>
          <w:szCs w:val="22"/>
        </w:rPr>
        <w:t>contribute to</w:t>
      </w:r>
      <w:r w:rsidRPr="008A4C72">
        <w:rPr>
          <w:rFonts w:ascii="Arial" w:hAnsi="Arial" w:cs="Arial"/>
          <w:sz w:val="22"/>
          <w:szCs w:val="22"/>
        </w:rPr>
        <w:t xml:space="preserve"> significant investigations and levy issues, while working in conjunction with the operational staff.  </w:t>
      </w:r>
    </w:p>
    <w:p w14:paraId="1E478F81" w14:textId="77777777" w:rsidR="008A2790" w:rsidRDefault="008A2790" w:rsidP="003E0F39">
      <w:pPr>
        <w:widowControl w:val="0"/>
        <w:rPr>
          <w:rFonts w:ascii="Arial" w:hAnsi="Arial" w:cs="Arial"/>
          <w:sz w:val="22"/>
          <w:szCs w:val="22"/>
        </w:rPr>
      </w:pPr>
    </w:p>
    <w:p w14:paraId="3A58F964" w14:textId="77777777" w:rsidR="008A2790" w:rsidRPr="003E0F39" w:rsidRDefault="001B073E" w:rsidP="003E0F39">
      <w:pPr>
        <w:widowControl w:val="0"/>
        <w:rPr>
          <w:rFonts w:ascii="Arial" w:hAnsi="Arial" w:cs="Arial"/>
          <w:b/>
          <w:sz w:val="22"/>
          <w:szCs w:val="22"/>
        </w:rPr>
      </w:pPr>
      <w:r w:rsidRPr="003E0F39">
        <w:rPr>
          <w:rFonts w:ascii="Arial" w:hAnsi="Arial" w:cs="Arial"/>
          <w:b/>
          <w:sz w:val="22"/>
          <w:szCs w:val="22"/>
        </w:rPr>
        <w:t>Role Parameters</w:t>
      </w:r>
    </w:p>
    <w:p w14:paraId="02644DA5" w14:textId="77777777" w:rsidR="001B073E" w:rsidRPr="008A4C72" w:rsidRDefault="001B073E" w:rsidP="003E0F39">
      <w:pPr>
        <w:widowControl w:val="0"/>
        <w:rPr>
          <w:rFonts w:ascii="Arial" w:hAnsi="Arial" w:cs="Arial"/>
          <w:sz w:val="22"/>
          <w:szCs w:val="22"/>
        </w:rPr>
      </w:pPr>
    </w:p>
    <w:p w14:paraId="5D035E06" w14:textId="53AD6717" w:rsidR="008A2790" w:rsidRPr="008A4C72" w:rsidRDefault="008A2790" w:rsidP="003E0F39">
      <w:pPr>
        <w:widowControl w:val="0"/>
        <w:rPr>
          <w:rFonts w:ascii="Arial" w:hAnsi="Arial" w:cs="Arial"/>
          <w:sz w:val="22"/>
          <w:szCs w:val="22"/>
        </w:rPr>
      </w:pPr>
      <w:r w:rsidRPr="008A4C72">
        <w:rPr>
          <w:rFonts w:ascii="Arial" w:hAnsi="Arial" w:cs="Arial"/>
          <w:sz w:val="22"/>
          <w:szCs w:val="22"/>
        </w:rPr>
        <w:t xml:space="preserve">This post is </w:t>
      </w:r>
      <w:proofErr w:type="gramStart"/>
      <w:r w:rsidRPr="008A4C72">
        <w:rPr>
          <w:rFonts w:ascii="Arial" w:hAnsi="Arial" w:cs="Arial"/>
          <w:sz w:val="22"/>
          <w:szCs w:val="22"/>
        </w:rPr>
        <w:t>home-based</w:t>
      </w:r>
      <w:proofErr w:type="gramEnd"/>
      <w:r w:rsidRPr="008A4C72">
        <w:rPr>
          <w:rFonts w:ascii="Arial" w:hAnsi="Arial" w:cs="Arial"/>
          <w:sz w:val="22"/>
          <w:szCs w:val="22"/>
        </w:rPr>
        <w:t xml:space="preserve"> and travel will be required throughout </w:t>
      </w:r>
      <w:r w:rsidR="0021335D">
        <w:rPr>
          <w:rFonts w:ascii="Arial" w:hAnsi="Arial" w:cs="Arial"/>
          <w:sz w:val="22"/>
          <w:szCs w:val="22"/>
        </w:rPr>
        <w:t>GB</w:t>
      </w:r>
      <w:r w:rsidR="001B073E">
        <w:rPr>
          <w:rFonts w:ascii="Arial" w:hAnsi="Arial" w:cs="Arial"/>
          <w:sz w:val="22"/>
          <w:szCs w:val="22"/>
        </w:rPr>
        <w:t xml:space="preserve"> on a regular basis. Some overnight stays will</w:t>
      </w:r>
      <w:r w:rsidRPr="008A4C72">
        <w:rPr>
          <w:rFonts w:ascii="Arial" w:hAnsi="Arial" w:cs="Arial"/>
          <w:sz w:val="22"/>
          <w:szCs w:val="22"/>
        </w:rPr>
        <w:t xml:space="preserve"> be </w:t>
      </w:r>
      <w:r w:rsidR="0021335D">
        <w:rPr>
          <w:rFonts w:ascii="Arial" w:hAnsi="Arial" w:cs="Arial"/>
          <w:sz w:val="22"/>
          <w:szCs w:val="22"/>
        </w:rPr>
        <w:t>required</w:t>
      </w:r>
      <w:r w:rsidR="001B073E">
        <w:rPr>
          <w:rFonts w:ascii="Arial" w:hAnsi="Arial" w:cs="Arial"/>
          <w:sz w:val="22"/>
          <w:szCs w:val="22"/>
        </w:rPr>
        <w:t>.</w:t>
      </w:r>
    </w:p>
    <w:p w14:paraId="653AF707" w14:textId="77777777" w:rsidR="008A2790" w:rsidRPr="008A4C72" w:rsidRDefault="008A2790" w:rsidP="003E0F39">
      <w:pPr>
        <w:widowControl w:val="0"/>
        <w:rPr>
          <w:rFonts w:ascii="Arial" w:hAnsi="Arial" w:cs="Arial"/>
          <w:sz w:val="22"/>
          <w:szCs w:val="22"/>
        </w:rPr>
      </w:pPr>
    </w:p>
    <w:p w14:paraId="2223B923" w14:textId="77777777" w:rsidR="008A2790" w:rsidRPr="0031148A" w:rsidRDefault="008A2790" w:rsidP="003E0F39">
      <w:pPr>
        <w:widowControl w:val="0"/>
        <w:rPr>
          <w:rFonts w:ascii="Arial" w:hAnsi="Arial" w:cs="Arial"/>
          <w:b/>
          <w:sz w:val="28"/>
          <w:szCs w:val="28"/>
        </w:rPr>
      </w:pPr>
      <w:r w:rsidRPr="0031148A">
        <w:rPr>
          <w:rFonts w:ascii="Arial" w:hAnsi="Arial" w:cs="Arial"/>
          <w:b/>
          <w:sz w:val="28"/>
          <w:szCs w:val="28"/>
        </w:rPr>
        <w:t xml:space="preserve">Person </w:t>
      </w:r>
      <w:r w:rsidRPr="0031148A">
        <w:rPr>
          <w:rFonts w:cstheme="minorHAnsi"/>
          <w:b/>
          <w:sz w:val="28"/>
          <w:szCs w:val="28"/>
        </w:rPr>
        <w:t>Specification</w:t>
      </w:r>
    </w:p>
    <w:p w14:paraId="4F823547" w14:textId="77777777" w:rsidR="008A2790" w:rsidRPr="008A4C72" w:rsidRDefault="008A2790" w:rsidP="003E0F39">
      <w:pPr>
        <w:widowControl w:val="0"/>
        <w:rPr>
          <w:rFonts w:ascii="Arial" w:hAnsi="Arial" w:cs="Arial"/>
          <w:sz w:val="22"/>
          <w:szCs w:val="22"/>
        </w:rPr>
      </w:pPr>
    </w:p>
    <w:p w14:paraId="5142BC29" w14:textId="77777777" w:rsidR="008A2790" w:rsidRPr="0031148A" w:rsidRDefault="008A2790" w:rsidP="003E0F39">
      <w:pPr>
        <w:widowControl w:val="0"/>
        <w:rPr>
          <w:rFonts w:ascii="Arial" w:hAnsi="Arial" w:cs="Arial"/>
          <w:b/>
          <w:sz w:val="22"/>
          <w:szCs w:val="22"/>
        </w:rPr>
      </w:pPr>
      <w:r w:rsidRPr="0031148A">
        <w:rPr>
          <w:rFonts w:ascii="Arial" w:hAnsi="Arial" w:cs="Arial"/>
          <w:b/>
          <w:sz w:val="22"/>
          <w:szCs w:val="22"/>
        </w:rPr>
        <w:t xml:space="preserve">Experience &amp; Qualifications </w:t>
      </w:r>
    </w:p>
    <w:p w14:paraId="083942CB" w14:textId="77777777" w:rsidR="001B073E" w:rsidRPr="008A4C72" w:rsidRDefault="001B073E" w:rsidP="003E0F39">
      <w:pPr>
        <w:widowControl w:val="0"/>
        <w:rPr>
          <w:rFonts w:ascii="Arial" w:hAnsi="Arial" w:cs="Arial"/>
          <w:sz w:val="22"/>
          <w:szCs w:val="22"/>
        </w:rPr>
      </w:pPr>
    </w:p>
    <w:p w14:paraId="17C42DAE" w14:textId="77777777" w:rsidR="008A2790" w:rsidRPr="001228D3" w:rsidRDefault="008A2790" w:rsidP="001228D3">
      <w:pPr>
        <w:pStyle w:val="ListParagraph"/>
        <w:widowControl w:val="0"/>
        <w:numPr>
          <w:ilvl w:val="0"/>
          <w:numId w:val="37"/>
        </w:numPr>
        <w:rPr>
          <w:rFonts w:cs="Arial"/>
          <w:szCs w:val="22"/>
        </w:rPr>
      </w:pPr>
      <w:r w:rsidRPr="001228D3">
        <w:rPr>
          <w:rFonts w:cs="Arial"/>
          <w:szCs w:val="22"/>
        </w:rPr>
        <w:t xml:space="preserve">An engineering background and/or technical skills, </w:t>
      </w:r>
    </w:p>
    <w:p w14:paraId="603FFB83" w14:textId="77777777" w:rsidR="001639BF" w:rsidRPr="000A2244" w:rsidRDefault="008A2790" w:rsidP="009810BF">
      <w:pPr>
        <w:pStyle w:val="ListParagraph"/>
        <w:widowControl w:val="0"/>
        <w:numPr>
          <w:ilvl w:val="0"/>
          <w:numId w:val="37"/>
        </w:numPr>
        <w:rPr>
          <w:rFonts w:cs="Arial"/>
          <w:szCs w:val="22"/>
        </w:rPr>
      </w:pPr>
      <w:r w:rsidRPr="000A2244">
        <w:rPr>
          <w:rFonts w:cs="Arial"/>
          <w:szCs w:val="22"/>
        </w:rPr>
        <w:t xml:space="preserve">Degree level of education or equivalent relevant experience.  </w:t>
      </w:r>
    </w:p>
    <w:p w14:paraId="5C192E12" w14:textId="2D6D96D4" w:rsidR="008A2790" w:rsidRPr="000A2244" w:rsidRDefault="008A2790" w:rsidP="009810BF">
      <w:pPr>
        <w:pStyle w:val="ListParagraph"/>
        <w:widowControl w:val="0"/>
        <w:numPr>
          <w:ilvl w:val="0"/>
          <w:numId w:val="37"/>
        </w:numPr>
        <w:rPr>
          <w:rFonts w:cs="Arial"/>
          <w:szCs w:val="22"/>
        </w:rPr>
      </w:pPr>
      <w:r w:rsidRPr="000A2244">
        <w:rPr>
          <w:rFonts w:cs="Arial"/>
          <w:szCs w:val="22"/>
        </w:rPr>
        <w:t>IT literacy is essential.</w:t>
      </w:r>
    </w:p>
    <w:p w14:paraId="4D095BC7" w14:textId="77777777" w:rsidR="008A2790" w:rsidRPr="001228D3" w:rsidRDefault="008A2790" w:rsidP="001228D3">
      <w:pPr>
        <w:pStyle w:val="ListParagraph"/>
        <w:widowControl w:val="0"/>
        <w:numPr>
          <w:ilvl w:val="0"/>
          <w:numId w:val="37"/>
        </w:numPr>
        <w:rPr>
          <w:rFonts w:cs="Arial"/>
          <w:szCs w:val="22"/>
        </w:rPr>
      </w:pPr>
      <w:r w:rsidRPr="001228D3">
        <w:rPr>
          <w:rFonts w:cs="Arial"/>
          <w:szCs w:val="22"/>
        </w:rPr>
        <w:t xml:space="preserve">Good interpersonal/communication skills, </w:t>
      </w:r>
    </w:p>
    <w:p w14:paraId="7B12C911" w14:textId="77777777" w:rsidR="008A2790" w:rsidRPr="001228D3" w:rsidRDefault="008A2790" w:rsidP="001228D3">
      <w:pPr>
        <w:pStyle w:val="ListParagraph"/>
        <w:widowControl w:val="0"/>
        <w:numPr>
          <w:ilvl w:val="0"/>
          <w:numId w:val="37"/>
        </w:numPr>
        <w:rPr>
          <w:rFonts w:cs="Arial"/>
          <w:szCs w:val="22"/>
        </w:rPr>
      </w:pPr>
      <w:r w:rsidRPr="001228D3">
        <w:rPr>
          <w:rFonts w:cs="Arial"/>
          <w:szCs w:val="22"/>
        </w:rPr>
        <w:t xml:space="preserve">The ability to resolve complex problems </w:t>
      </w:r>
    </w:p>
    <w:p w14:paraId="1AB880F9" w14:textId="77777777" w:rsidR="008A2790" w:rsidRPr="001228D3" w:rsidRDefault="008A2790" w:rsidP="001228D3">
      <w:pPr>
        <w:pStyle w:val="ListParagraph"/>
        <w:widowControl w:val="0"/>
        <w:numPr>
          <w:ilvl w:val="0"/>
          <w:numId w:val="37"/>
        </w:numPr>
        <w:rPr>
          <w:rFonts w:cs="Arial"/>
          <w:szCs w:val="22"/>
        </w:rPr>
      </w:pPr>
      <w:r w:rsidRPr="001228D3">
        <w:rPr>
          <w:rFonts w:cs="Arial"/>
          <w:szCs w:val="22"/>
        </w:rPr>
        <w:t>The ability to make sound decisions based upon incomplete, sparse data.</w:t>
      </w:r>
    </w:p>
    <w:p w14:paraId="3338843C" w14:textId="77777777" w:rsidR="008A2790" w:rsidRDefault="008A2790" w:rsidP="001228D3">
      <w:pPr>
        <w:pStyle w:val="ListParagraph"/>
        <w:widowControl w:val="0"/>
        <w:numPr>
          <w:ilvl w:val="0"/>
          <w:numId w:val="37"/>
        </w:numPr>
        <w:rPr>
          <w:rFonts w:cs="Arial"/>
          <w:szCs w:val="22"/>
        </w:rPr>
      </w:pPr>
      <w:r w:rsidRPr="001228D3">
        <w:rPr>
          <w:rFonts w:cs="Arial"/>
          <w:szCs w:val="22"/>
        </w:rPr>
        <w:t xml:space="preserve">The ability to handle challenges and pressure.  </w:t>
      </w:r>
    </w:p>
    <w:p w14:paraId="1A35B8FB" w14:textId="396989E0" w:rsidR="00A94DE8" w:rsidRPr="000A00D7" w:rsidRDefault="00A94DE8" w:rsidP="000A00D7">
      <w:pPr>
        <w:widowControl w:val="0"/>
        <w:rPr>
          <w:rFonts w:cs="Arial"/>
          <w:szCs w:val="22"/>
        </w:rPr>
      </w:pPr>
    </w:p>
    <w:p w14:paraId="1A063E17" w14:textId="77777777" w:rsidR="008A2790" w:rsidRPr="008A4C72" w:rsidRDefault="008A2790" w:rsidP="003E0F39">
      <w:pPr>
        <w:widowControl w:val="0"/>
        <w:rPr>
          <w:rFonts w:ascii="Arial" w:hAnsi="Arial" w:cs="Arial"/>
          <w:sz w:val="22"/>
          <w:szCs w:val="22"/>
        </w:rPr>
      </w:pPr>
    </w:p>
    <w:p w14:paraId="7C88C813" w14:textId="77777777" w:rsidR="008A2790" w:rsidRPr="003E0F39" w:rsidRDefault="008A2790" w:rsidP="003E0F39">
      <w:pPr>
        <w:widowControl w:val="0"/>
        <w:rPr>
          <w:rFonts w:ascii="Arial" w:hAnsi="Arial" w:cs="Arial"/>
          <w:b/>
          <w:sz w:val="22"/>
          <w:szCs w:val="22"/>
        </w:rPr>
      </w:pPr>
      <w:r w:rsidRPr="003E0F39">
        <w:rPr>
          <w:rFonts w:ascii="Arial" w:hAnsi="Arial" w:cs="Arial"/>
          <w:b/>
          <w:sz w:val="22"/>
          <w:szCs w:val="22"/>
        </w:rPr>
        <w:t>Behavioural demands of the role:</w:t>
      </w:r>
    </w:p>
    <w:p w14:paraId="26708B4C" w14:textId="77777777" w:rsidR="008A2790" w:rsidRPr="008A4C72" w:rsidRDefault="008A2790" w:rsidP="003E0F39">
      <w:pPr>
        <w:widowControl w:val="0"/>
        <w:rPr>
          <w:rFonts w:ascii="Arial" w:hAnsi="Arial" w:cs="Arial"/>
          <w:sz w:val="22"/>
          <w:szCs w:val="22"/>
        </w:rPr>
      </w:pPr>
    </w:p>
    <w:p w14:paraId="469CA8F8" w14:textId="77777777" w:rsidR="008A2790" w:rsidRPr="008A4C72" w:rsidRDefault="008A2790" w:rsidP="003E0F39">
      <w:pPr>
        <w:widowControl w:val="0"/>
        <w:rPr>
          <w:rFonts w:ascii="Arial" w:hAnsi="Arial" w:cs="Arial"/>
          <w:sz w:val="22"/>
          <w:szCs w:val="22"/>
        </w:rPr>
      </w:pPr>
      <w:r w:rsidRPr="008A4C72">
        <w:rPr>
          <w:rFonts w:ascii="Arial" w:hAnsi="Arial" w:cs="Arial"/>
          <w:sz w:val="22"/>
          <w:szCs w:val="22"/>
        </w:rPr>
        <w:t>It is helpful if the post holder can identify with these behaviours, as the role is likely to require them.</w:t>
      </w:r>
    </w:p>
    <w:p w14:paraId="030AFB14" w14:textId="77777777" w:rsidR="008A2790" w:rsidRPr="008A4C72" w:rsidRDefault="008A2790" w:rsidP="003E0F39">
      <w:pPr>
        <w:widowControl w:val="0"/>
        <w:rPr>
          <w:rFonts w:ascii="Arial" w:hAnsi="Arial" w:cs="Arial"/>
          <w:sz w:val="22"/>
          <w:szCs w:val="22"/>
        </w:rPr>
      </w:pPr>
      <w:r w:rsidRPr="008A4C72">
        <w:rPr>
          <w:rFonts w:ascii="Arial" w:hAnsi="Arial" w:cs="Arial"/>
          <w:sz w:val="22"/>
          <w:szCs w:val="22"/>
        </w:rPr>
        <w:t xml:space="preserve"> </w:t>
      </w:r>
    </w:p>
    <w:p w14:paraId="574EDE98" w14:textId="77777777" w:rsidR="008A2790" w:rsidRPr="001228D3" w:rsidRDefault="008A2790" w:rsidP="001228D3">
      <w:pPr>
        <w:pStyle w:val="ListParagraph"/>
        <w:widowControl w:val="0"/>
        <w:numPr>
          <w:ilvl w:val="0"/>
          <w:numId w:val="36"/>
        </w:numPr>
        <w:rPr>
          <w:rFonts w:cs="Arial"/>
          <w:szCs w:val="22"/>
        </w:rPr>
      </w:pPr>
      <w:r w:rsidRPr="001228D3">
        <w:rPr>
          <w:rFonts w:cs="Arial"/>
          <w:szCs w:val="22"/>
        </w:rPr>
        <w:lastRenderedPageBreak/>
        <w:t>Results focused</w:t>
      </w:r>
    </w:p>
    <w:p w14:paraId="07BE4D22" w14:textId="77777777" w:rsidR="008A2790" w:rsidRPr="001228D3" w:rsidRDefault="008A2790" w:rsidP="001228D3">
      <w:pPr>
        <w:pStyle w:val="ListParagraph"/>
        <w:widowControl w:val="0"/>
        <w:numPr>
          <w:ilvl w:val="0"/>
          <w:numId w:val="36"/>
        </w:numPr>
        <w:rPr>
          <w:rFonts w:cs="Arial"/>
          <w:szCs w:val="22"/>
        </w:rPr>
      </w:pPr>
      <w:r w:rsidRPr="001228D3">
        <w:rPr>
          <w:rFonts w:cs="Arial"/>
          <w:szCs w:val="22"/>
        </w:rPr>
        <w:t>Authority to carry out responsibilities</w:t>
      </w:r>
    </w:p>
    <w:p w14:paraId="2AA1C8A6" w14:textId="77777777" w:rsidR="008A2790" w:rsidRPr="001228D3" w:rsidRDefault="008A2790" w:rsidP="001228D3">
      <w:pPr>
        <w:pStyle w:val="ListParagraph"/>
        <w:widowControl w:val="0"/>
        <w:numPr>
          <w:ilvl w:val="0"/>
          <w:numId w:val="36"/>
        </w:numPr>
        <w:rPr>
          <w:rFonts w:cs="Arial"/>
          <w:szCs w:val="22"/>
        </w:rPr>
      </w:pPr>
      <w:r w:rsidRPr="001228D3">
        <w:rPr>
          <w:rFonts w:cs="Arial"/>
          <w:szCs w:val="22"/>
        </w:rPr>
        <w:t>Expedites action</w:t>
      </w:r>
    </w:p>
    <w:p w14:paraId="1B9B6418" w14:textId="77777777" w:rsidR="00A94DE8" w:rsidRPr="00A94DE8" w:rsidRDefault="008A2790" w:rsidP="00A94DE8">
      <w:pPr>
        <w:pStyle w:val="ListParagraph"/>
        <w:widowControl w:val="0"/>
        <w:numPr>
          <w:ilvl w:val="0"/>
          <w:numId w:val="36"/>
        </w:numPr>
        <w:rPr>
          <w:rFonts w:cs="Arial"/>
          <w:szCs w:val="22"/>
        </w:rPr>
      </w:pPr>
      <w:r w:rsidRPr="001228D3">
        <w:rPr>
          <w:rFonts w:cs="Arial"/>
          <w:szCs w:val="22"/>
        </w:rPr>
        <w:t>Challenging assignments</w:t>
      </w:r>
      <w:r w:rsidR="00A94DE8">
        <w:rPr>
          <w:rFonts w:cs="Arial"/>
          <w:szCs w:val="22"/>
        </w:rPr>
        <w:t xml:space="preserve"> and p</w:t>
      </w:r>
      <w:r w:rsidR="00A94DE8" w:rsidRPr="00A94DE8">
        <w:rPr>
          <w:rFonts w:cs="Arial"/>
          <w:szCs w:val="22"/>
        </w:rPr>
        <w:t>ersistence in the face of challenges</w:t>
      </w:r>
    </w:p>
    <w:p w14:paraId="335BB3C0" w14:textId="77777777" w:rsidR="008A2790" w:rsidRPr="00A94DE8" w:rsidRDefault="008A2790" w:rsidP="00A94DE8">
      <w:pPr>
        <w:pStyle w:val="ListParagraph"/>
        <w:widowControl w:val="0"/>
        <w:numPr>
          <w:ilvl w:val="0"/>
          <w:numId w:val="36"/>
        </w:numPr>
        <w:rPr>
          <w:rFonts w:cs="Arial"/>
          <w:szCs w:val="22"/>
        </w:rPr>
      </w:pPr>
      <w:r w:rsidRPr="001228D3">
        <w:rPr>
          <w:rFonts w:cs="Arial"/>
          <w:szCs w:val="22"/>
        </w:rPr>
        <w:t>Accurac</w:t>
      </w:r>
      <w:r w:rsidR="00A94DE8">
        <w:rPr>
          <w:rFonts w:cs="Arial"/>
          <w:szCs w:val="22"/>
        </w:rPr>
        <w:t>y</w:t>
      </w:r>
    </w:p>
    <w:p w14:paraId="600BAE15" w14:textId="77777777" w:rsidR="008A2790" w:rsidRPr="001228D3" w:rsidRDefault="008A2790" w:rsidP="001228D3">
      <w:pPr>
        <w:pStyle w:val="ListParagraph"/>
        <w:widowControl w:val="0"/>
        <w:numPr>
          <w:ilvl w:val="0"/>
          <w:numId w:val="36"/>
        </w:numPr>
        <w:rPr>
          <w:rFonts w:cs="Arial"/>
          <w:szCs w:val="22"/>
        </w:rPr>
      </w:pPr>
      <w:r w:rsidRPr="001228D3">
        <w:rPr>
          <w:rFonts w:cs="Arial"/>
          <w:szCs w:val="22"/>
        </w:rPr>
        <w:t>Diplomacy &amp; cooperation</w:t>
      </w:r>
    </w:p>
    <w:p w14:paraId="3B223398" w14:textId="77777777" w:rsidR="008A2790" w:rsidRPr="001228D3" w:rsidRDefault="008A2790" w:rsidP="001228D3">
      <w:pPr>
        <w:pStyle w:val="ListParagraph"/>
        <w:widowControl w:val="0"/>
        <w:numPr>
          <w:ilvl w:val="0"/>
          <w:numId w:val="36"/>
        </w:numPr>
        <w:rPr>
          <w:rFonts w:cs="Arial"/>
          <w:szCs w:val="22"/>
        </w:rPr>
      </w:pPr>
      <w:r w:rsidRPr="001228D3">
        <w:rPr>
          <w:rFonts w:cs="Arial"/>
          <w:szCs w:val="22"/>
        </w:rPr>
        <w:t>Problem solving</w:t>
      </w:r>
    </w:p>
    <w:p w14:paraId="2A223180" w14:textId="77777777" w:rsidR="008A2790" w:rsidRPr="001228D3" w:rsidRDefault="008A2790" w:rsidP="001228D3">
      <w:pPr>
        <w:pStyle w:val="ListParagraph"/>
        <w:widowControl w:val="0"/>
        <w:numPr>
          <w:ilvl w:val="0"/>
          <w:numId w:val="36"/>
        </w:numPr>
        <w:rPr>
          <w:rFonts w:cs="Arial"/>
          <w:szCs w:val="22"/>
        </w:rPr>
      </w:pPr>
      <w:r w:rsidRPr="001228D3">
        <w:rPr>
          <w:rFonts w:cs="Arial"/>
          <w:szCs w:val="22"/>
        </w:rPr>
        <w:t>Analysis of facts and data</w:t>
      </w:r>
      <w:r w:rsidR="00A94DE8">
        <w:rPr>
          <w:rFonts w:cs="Arial"/>
          <w:szCs w:val="22"/>
        </w:rPr>
        <w:t xml:space="preserve"> and making logical decisions</w:t>
      </w:r>
    </w:p>
    <w:p w14:paraId="7CD1C8D3" w14:textId="77777777" w:rsidR="008A2790" w:rsidRPr="00A94DE8" w:rsidRDefault="008A2790" w:rsidP="00A94DE8">
      <w:pPr>
        <w:pStyle w:val="ListParagraph"/>
        <w:widowControl w:val="0"/>
        <w:numPr>
          <w:ilvl w:val="0"/>
          <w:numId w:val="36"/>
        </w:numPr>
        <w:rPr>
          <w:rFonts w:cs="Arial"/>
          <w:szCs w:val="22"/>
        </w:rPr>
      </w:pPr>
      <w:r w:rsidRPr="001228D3">
        <w:rPr>
          <w:rFonts w:cs="Arial"/>
          <w:szCs w:val="22"/>
        </w:rPr>
        <w:t>Effective time management</w:t>
      </w:r>
    </w:p>
    <w:p w14:paraId="171231E1" w14:textId="77777777" w:rsidR="008A2790" w:rsidRPr="008A4C72" w:rsidRDefault="008A2790" w:rsidP="003E0F39">
      <w:pPr>
        <w:widowControl w:val="0"/>
        <w:rPr>
          <w:rFonts w:ascii="Arial" w:hAnsi="Arial" w:cs="Arial"/>
          <w:sz w:val="22"/>
          <w:szCs w:val="22"/>
        </w:rPr>
      </w:pPr>
      <w:r w:rsidRPr="008A4C72">
        <w:rPr>
          <w:rFonts w:ascii="Arial" w:hAnsi="Arial" w:cs="Arial"/>
          <w:sz w:val="22"/>
          <w:szCs w:val="22"/>
        </w:rPr>
        <w:t xml:space="preserve"> </w:t>
      </w:r>
    </w:p>
    <w:p w14:paraId="30103585" w14:textId="77777777" w:rsidR="008A2790" w:rsidRPr="003E0F39" w:rsidRDefault="008A2790" w:rsidP="003E0F39">
      <w:pPr>
        <w:widowControl w:val="0"/>
        <w:rPr>
          <w:rFonts w:ascii="Arial" w:hAnsi="Arial" w:cs="Arial"/>
          <w:b/>
          <w:sz w:val="22"/>
          <w:szCs w:val="22"/>
        </w:rPr>
      </w:pPr>
      <w:r w:rsidRPr="003E0F39">
        <w:rPr>
          <w:rFonts w:ascii="Arial" w:hAnsi="Arial" w:cs="Arial"/>
          <w:b/>
          <w:sz w:val="22"/>
          <w:szCs w:val="22"/>
        </w:rPr>
        <w:t>Core Competences</w:t>
      </w:r>
    </w:p>
    <w:p w14:paraId="78E1EC4E" w14:textId="77777777" w:rsidR="001B073E" w:rsidRPr="008A4C72" w:rsidRDefault="001B073E" w:rsidP="003E0F39">
      <w:pPr>
        <w:widowControl w:val="0"/>
        <w:rPr>
          <w:rFonts w:ascii="Arial" w:hAnsi="Arial" w:cs="Arial"/>
          <w:sz w:val="22"/>
          <w:szCs w:val="22"/>
        </w:rPr>
      </w:pPr>
    </w:p>
    <w:p w14:paraId="0E3366FF" w14:textId="77777777" w:rsidR="008A2790" w:rsidRPr="008A4C72" w:rsidRDefault="008A2790" w:rsidP="003E0F39">
      <w:pPr>
        <w:widowControl w:val="0"/>
        <w:rPr>
          <w:rFonts w:ascii="Arial" w:hAnsi="Arial" w:cs="Arial"/>
          <w:sz w:val="22"/>
          <w:szCs w:val="22"/>
        </w:rPr>
      </w:pPr>
      <w:r w:rsidRPr="008A4C72">
        <w:rPr>
          <w:rFonts w:ascii="Arial" w:hAnsi="Arial" w:cs="Arial"/>
          <w:sz w:val="22"/>
          <w:szCs w:val="22"/>
        </w:rPr>
        <w:t xml:space="preserve">These competences apply to everyone working for the ECITB.  They represent the behaviours that promote individual and corporate success and high achievement.  They should be read in the context of each individual job and take account of the job’s scope and level of responsibility and complexity. </w:t>
      </w:r>
    </w:p>
    <w:p w14:paraId="65030573" w14:textId="77777777" w:rsidR="008A2790" w:rsidRPr="008A4C72" w:rsidRDefault="008A2790" w:rsidP="003E0F39">
      <w:pPr>
        <w:widowControl w:val="0"/>
        <w:rPr>
          <w:rFonts w:ascii="Arial" w:hAnsi="Arial" w:cs="Arial"/>
          <w:sz w:val="22"/>
          <w:szCs w:val="22"/>
        </w:rPr>
      </w:pPr>
    </w:p>
    <w:p w14:paraId="3FF4EB30" w14:textId="77777777" w:rsidR="008A2790" w:rsidRDefault="001B073E" w:rsidP="003E0F39">
      <w:pPr>
        <w:pStyle w:val="ListParagraph"/>
        <w:keepNext w:val="0"/>
        <w:keepLines w:val="0"/>
        <w:widowControl w:val="0"/>
        <w:numPr>
          <w:ilvl w:val="0"/>
          <w:numId w:val="33"/>
        </w:numPr>
        <w:rPr>
          <w:rFonts w:cs="Arial"/>
          <w:szCs w:val="22"/>
        </w:rPr>
      </w:pPr>
      <w:r w:rsidRPr="001228D3">
        <w:rPr>
          <w:rFonts w:cs="Arial"/>
          <w:b/>
          <w:szCs w:val="22"/>
        </w:rPr>
        <w:t>Business Acumen</w:t>
      </w:r>
      <w:r w:rsidRPr="001B073E">
        <w:rPr>
          <w:rFonts w:cs="Arial"/>
          <w:szCs w:val="22"/>
        </w:rPr>
        <w:t xml:space="preserve">.  </w:t>
      </w:r>
      <w:r w:rsidR="008A2790" w:rsidRPr="001B073E">
        <w:rPr>
          <w:rFonts w:cs="Arial"/>
          <w:szCs w:val="22"/>
        </w:rPr>
        <w:t xml:space="preserve">Understands general business and financial concepts.  Understands the ECITB and the ECI business, and uses both general and specific knowledge to make appropriate judgements in decision making and dealing with employers and other stakeholders. </w:t>
      </w:r>
    </w:p>
    <w:p w14:paraId="31EF652F" w14:textId="77777777" w:rsidR="003E0F39" w:rsidRPr="001B073E" w:rsidRDefault="003E0F39" w:rsidP="003E0F39">
      <w:pPr>
        <w:pStyle w:val="ListParagraph"/>
        <w:keepNext w:val="0"/>
        <w:keepLines w:val="0"/>
        <w:widowControl w:val="0"/>
        <w:ind w:left="720"/>
        <w:rPr>
          <w:rFonts w:cs="Arial"/>
          <w:szCs w:val="22"/>
        </w:rPr>
      </w:pPr>
    </w:p>
    <w:p w14:paraId="48098042" w14:textId="77777777" w:rsidR="001B073E" w:rsidRDefault="008A2790" w:rsidP="003E0F39">
      <w:pPr>
        <w:pStyle w:val="ListParagraph"/>
        <w:keepNext w:val="0"/>
        <w:keepLines w:val="0"/>
        <w:widowControl w:val="0"/>
        <w:numPr>
          <w:ilvl w:val="0"/>
          <w:numId w:val="33"/>
        </w:numPr>
        <w:rPr>
          <w:rFonts w:cs="Arial"/>
          <w:szCs w:val="22"/>
        </w:rPr>
      </w:pPr>
      <w:r w:rsidRPr="001228D3">
        <w:rPr>
          <w:rFonts w:cs="Arial"/>
          <w:b/>
          <w:szCs w:val="22"/>
        </w:rPr>
        <w:t>Delivering quality results</w:t>
      </w:r>
      <w:r w:rsidR="001B073E" w:rsidRPr="001B073E">
        <w:rPr>
          <w:rFonts w:cs="Arial"/>
          <w:szCs w:val="22"/>
        </w:rPr>
        <w:t>.</w:t>
      </w:r>
      <w:r w:rsidR="001B073E">
        <w:rPr>
          <w:rFonts w:cs="Arial"/>
          <w:szCs w:val="22"/>
        </w:rPr>
        <w:t xml:space="preserve">  </w:t>
      </w:r>
      <w:r w:rsidRPr="001B073E">
        <w:rPr>
          <w:rFonts w:cs="Arial"/>
          <w:szCs w:val="22"/>
        </w:rPr>
        <w:t>Maintains a high level of commitment to personally getting things done.    Delivers results and takes personal responsibility for achieving outcomes.  Works effectively with little direction, and is dependable and responsible.  Strives for high quality and effective outcomes.  Finishes what is started and demonstrates persistence.</w:t>
      </w:r>
    </w:p>
    <w:p w14:paraId="2F8A490E" w14:textId="77777777" w:rsidR="003E0F39" w:rsidRDefault="003E0F39" w:rsidP="003E0F39">
      <w:pPr>
        <w:pStyle w:val="ListParagraph"/>
        <w:keepNext w:val="0"/>
        <w:keepLines w:val="0"/>
        <w:widowControl w:val="0"/>
        <w:ind w:left="720"/>
        <w:rPr>
          <w:rFonts w:cs="Arial"/>
          <w:szCs w:val="22"/>
        </w:rPr>
      </w:pPr>
    </w:p>
    <w:p w14:paraId="67217932" w14:textId="77777777" w:rsidR="001B073E" w:rsidRDefault="008A2790" w:rsidP="003E0F39">
      <w:pPr>
        <w:pStyle w:val="ListParagraph"/>
        <w:keepNext w:val="0"/>
        <w:keepLines w:val="0"/>
        <w:widowControl w:val="0"/>
        <w:numPr>
          <w:ilvl w:val="0"/>
          <w:numId w:val="33"/>
        </w:numPr>
        <w:rPr>
          <w:rFonts w:cs="Arial"/>
          <w:szCs w:val="22"/>
        </w:rPr>
      </w:pPr>
      <w:r w:rsidRPr="001228D3">
        <w:rPr>
          <w:rFonts w:cs="Arial"/>
          <w:b/>
          <w:szCs w:val="22"/>
        </w:rPr>
        <w:t>Customer Focus</w:t>
      </w:r>
      <w:r w:rsidR="001B073E">
        <w:rPr>
          <w:rFonts w:cs="Arial"/>
          <w:szCs w:val="22"/>
        </w:rPr>
        <w:t xml:space="preserve">.  </w:t>
      </w:r>
      <w:r w:rsidRPr="001B073E">
        <w:rPr>
          <w:rFonts w:cs="Arial"/>
          <w:szCs w:val="22"/>
        </w:rPr>
        <w:t>Understands that customers are internal and external.  Understands customer business needs and provides appropriate solutions.  Anticipates, listens to and values customers’ needs, suggestions and feedback. Ensures own work output is aligned with customer (internal or external) and stakeholder needs and an</w:t>
      </w:r>
      <w:r w:rsidR="001B073E">
        <w:rPr>
          <w:rFonts w:cs="Arial"/>
          <w:szCs w:val="22"/>
        </w:rPr>
        <w:t>ticipates future requirements.</w:t>
      </w:r>
    </w:p>
    <w:p w14:paraId="0A336E93" w14:textId="77777777" w:rsidR="003E0F39" w:rsidRDefault="003E0F39" w:rsidP="003E0F39">
      <w:pPr>
        <w:pStyle w:val="ListParagraph"/>
        <w:keepNext w:val="0"/>
        <w:keepLines w:val="0"/>
        <w:widowControl w:val="0"/>
        <w:ind w:left="720"/>
        <w:rPr>
          <w:rFonts w:cs="Arial"/>
          <w:szCs w:val="22"/>
        </w:rPr>
      </w:pPr>
    </w:p>
    <w:p w14:paraId="7225B718" w14:textId="77777777" w:rsidR="001B073E" w:rsidRDefault="008A2790" w:rsidP="003E0F39">
      <w:pPr>
        <w:pStyle w:val="ListParagraph"/>
        <w:keepNext w:val="0"/>
        <w:keepLines w:val="0"/>
        <w:widowControl w:val="0"/>
        <w:numPr>
          <w:ilvl w:val="0"/>
          <w:numId w:val="33"/>
        </w:numPr>
        <w:rPr>
          <w:rFonts w:cs="Arial"/>
          <w:szCs w:val="22"/>
        </w:rPr>
      </w:pPr>
      <w:r w:rsidRPr="001228D3">
        <w:rPr>
          <w:rFonts w:cs="Arial"/>
          <w:b/>
          <w:szCs w:val="22"/>
        </w:rPr>
        <w:t>Planning &amp; Organising</w:t>
      </w:r>
      <w:r w:rsidR="001B073E">
        <w:rPr>
          <w:rFonts w:cs="Arial"/>
          <w:szCs w:val="22"/>
        </w:rPr>
        <w:t xml:space="preserve">.  </w:t>
      </w:r>
      <w:r w:rsidRPr="001B073E">
        <w:rPr>
          <w:rFonts w:cs="Arial"/>
          <w:szCs w:val="22"/>
        </w:rPr>
        <w:t xml:space="preserve">Demonstrates effective organising and planning skills according to organisational and role needs by defining objectives and anticipating needs and priorities.   Sets and achieves realistic goals and effectively anticipates deadlines and delivers required results.  Where required, liaises with colleagues to use available resources effectively to simultaneously handle several projects.  Demonstrates good time management and prioritising skills to handle multiple tasks and deadlines, and develops contingency plans in anticipation of possible obstacles.  Constructs realistic time frames for completion and monitors progress.   Is able to effectively manage own time and where required, the time of others.  </w:t>
      </w:r>
    </w:p>
    <w:p w14:paraId="2BEE0EAD" w14:textId="77777777" w:rsidR="003E0F39" w:rsidRDefault="003E0F39" w:rsidP="003E0F39">
      <w:pPr>
        <w:pStyle w:val="ListParagraph"/>
        <w:keepNext w:val="0"/>
        <w:keepLines w:val="0"/>
        <w:widowControl w:val="0"/>
        <w:ind w:left="720"/>
        <w:rPr>
          <w:rFonts w:cs="Arial"/>
          <w:szCs w:val="22"/>
        </w:rPr>
      </w:pPr>
    </w:p>
    <w:p w14:paraId="66B5DF88" w14:textId="77777777" w:rsidR="001B073E" w:rsidRDefault="008A2790" w:rsidP="003E0F39">
      <w:pPr>
        <w:pStyle w:val="ListParagraph"/>
        <w:keepNext w:val="0"/>
        <w:keepLines w:val="0"/>
        <w:widowControl w:val="0"/>
        <w:numPr>
          <w:ilvl w:val="0"/>
          <w:numId w:val="33"/>
        </w:numPr>
        <w:rPr>
          <w:rFonts w:cs="Arial"/>
          <w:szCs w:val="22"/>
        </w:rPr>
      </w:pPr>
      <w:r w:rsidRPr="001228D3">
        <w:rPr>
          <w:rFonts w:cs="Arial"/>
          <w:b/>
          <w:szCs w:val="22"/>
        </w:rPr>
        <w:t>Teamwork and Collaboration</w:t>
      </w:r>
      <w:r w:rsidR="001B073E" w:rsidRPr="001B073E">
        <w:rPr>
          <w:rFonts w:cs="Arial"/>
          <w:szCs w:val="22"/>
        </w:rPr>
        <w:t>.</w:t>
      </w:r>
      <w:r w:rsidR="001B073E">
        <w:rPr>
          <w:rFonts w:cs="Arial"/>
          <w:szCs w:val="22"/>
        </w:rPr>
        <w:t xml:space="preserve">  </w:t>
      </w:r>
      <w:r w:rsidRPr="001B073E">
        <w:rPr>
          <w:rFonts w:cs="Arial"/>
          <w:szCs w:val="22"/>
        </w:rPr>
        <w:t xml:space="preserve">Works effectively and collaborates with others toward a common goal.  Able to build and maintain cooperative work relationships with others, and values others’ input.  Completes own tasks for group projects in a timely and responsible manner and directly contributes to reaching the group goal.  Assists others to support the group goals. </w:t>
      </w:r>
    </w:p>
    <w:p w14:paraId="6A4D58B1" w14:textId="77777777" w:rsidR="003E0F39" w:rsidRDefault="003E0F39" w:rsidP="003E0F39">
      <w:pPr>
        <w:pStyle w:val="ListParagraph"/>
        <w:keepNext w:val="0"/>
        <w:keepLines w:val="0"/>
        <w:widowControl w:val="0"/>
        <w:ind w:left="720"/>
        <w:rPr>
          <w:rFonts w:cs="Arial"/>
          <w:szCs w:val="22"/>
        </w:rPr>
      </w:pPr>
    </w:p>
    <w:p w14:paraId="34507AE8" w14:textId="77777777" w:rsidR="001B073E" w:rsidRDefault="008A2790" w:rsidP="003E0F39">
      <w:pPr>
        <w:pStyle w:val="ListParagraph"/>
        <w:keepNext w:val="0"/>
        <w:keepLines w:val="0"/>
        <w:widowControl w:val="0"/>
        <w:numPr>
          <w:ilvl w:val="0"/>
          <w:numId w:val="33"/>
        </w:numPr>
        <w:rPr>
          <w:rFonts w:cs="Arial"/>
          <w:szCs w:val="22"/>
        </w:rPr>
      </w:pPr>
      <w:r w:rsidRPr="001228D3">
        <w:rPr>
          <w:rFonts w:cs="Arial"/>
          <w:b/>
          <w:szCs w:val="22"/>
        </w:rPr>
        <w:t>Problem Solving</w:t>
      </w:r>
      <w:r w:rsidR="001B073E" w:rsidRPr="001B073E">
        <w:rPr>
          <w:rFonts w:cs="Arial"/>
          <w:szCs w:val="22"/>
        </w:rPr>
        <w:t>.</w:t>
      </w:r>
      <w:r w:rsidR="001B073E">
        <w:rPr>
          <w:rFonts w:cs="Arial"/>
          <w:szCs w:val="22"/>
        </w:rPr>
        <w:t xml:space="preserve">  </w:t>
      </w:r>
      <w:r w:rsidRPr="001B073E">
        <w:rPr>
          <w:rFonts w:cs="Arial"/>
          <w:szCs w:val="22"/>
        </w:rPr>
        <w:t>Demonstrates sound ability to analyse and solve problems within scope of role, through careful rational evaluation of information, and consideration of possible alternatives and consequences.  Capable of generating or contributing to effective solutions to problems.   Avoids making snap decisions with little or no sound rationale.   Able to apply analytical and creative skills depending on the nature of the problem, and persistence to work at the problem until it is resolved.</w:t>
      </w:r>
    </w:p>
    <w:p w14:paraId="0E87F2BF" w14:textId="77777777" w:rsidR="003E0F39" w:rsidRDefault="003E0F39" w:rsidP="003E0F39">
      <w:pPr>
        <w:pStyle w:val="ListParagraph"/>
        <w:keepNext w:val="0"/>
        <w:keepLines w:val="0"/>
        <w:widowControl w:val="0"/>
        <w:ind w:left="720"/>
        <w:rPr>
          <w:rFonts w:cs="Arial"/>
          <w:szCs w:val="22"/>
        </w:rPr>
      </w:pPr>
    </w:p>
    <w:p w14:paraId="10784269" w14:textId="77777777" w:rsidR="001B073E" w:rsidRDefault="008A2790" w:rsidP="003E0F39">
      <w:pPr>
        <w:pStyle w:val="ListParagraph"/>
        <w:keepNext w:val="0"/>
        <w:keepLines w:val="0"/>
        <w:widowControl w:val="0"/>
        <w:numPr>
          <w:ilvl w:val="0"/>
          <w:numId w:val="33"/>
        </w:numPr>
        <w:rPr>
          <w:rFonts w:cs="Arial"/>
          <w:szCs w:val="22"/>
        </w:rPr>
      </w:pPr>
      <w:r w:rsidRPr="001228D3">
        <w:rPr>
          <w:rFonts w:cs="Arial"/>
          <w:b/>
          <w:szCs w:val="22"/>
        </w:rPr>
        <w:lastRenderedPageBreak/>
        <w:t>Leadership, taking responsibility</w:t>
      </w:r>
      <w:r w:rsidR="001B073E" w:rsidRPr="001B073E">
        <w:rPr>
          <w:rFonts w:cs="Arial"/>
          <w:szCs w:val="22"/>
        </w:rPr>
        <w:t>.</w:t>
      </w:r>
      <w:r w:rsidR="001B073E">
        <w:rPr>
          <w:rFonts w:cs="Arial"/>
          <w:szCs w:val="22"/>
        </w:rPr>
        <w:t xml:space="preserve"> </w:t>
      </w:r>
      <w:r w:rsidRPr="001B073E">
        <w:rPr>
          <w:rFonts w:cs="Arial"/>
          <w:szCs w:val="22"/>
        </w:rPr>
        <w:t xml:space="preserve">This is both leading others and self-leadership.  Regardless of the personal level of seniority, is an active member of the team, taking responsibility, communicating and respecting others’ opinions, recognizing opportunities to help out, and offering to take initiative to get things done.  Setting a good standard for others to follow.  Understanding the organisation’s culture and people so that taking initiative is effective i.e. without stepping on toes.  .  Where leading others, setting clear vision and purpose, establishing realistic and measurable results expectations, building rapport and sense of team, holding self and others accountable, motivating others, and removing barriers.  </w:t>
      </w:r>
    </w:p>
    <w:p w14:paraId="70987262" w14:textId="77777777" w:rsidR="003E0F39" w:rsidRDefault="003E0F39" w:rsidP="003E0F39">
      <w:pPr>
        <w:pStyle w:val="ListParagraph"/>
        <w:keepNext w:val="0"/>
        <w:keepLines w:val="0"/>
        <w:widowControl w:val="0"/>
        <w:ind w:left="720"/>
        <w:rPr>
          <w:rFonts w:cs="Arial"/>
          <w:szCs w:val="22"/>
        </w:rPr>
      </w:pPr>
    </w:p>
    <w:p w14:paraId="23691B4E" w14:textId="77777777" w:rsidR="003E0F39" w:rsidRDefault="008A2790" w:rsidP="003E0F39">
      <w:pPr>
        <w:pStyle w:val="ListParagraph"/>
        <w:keepNext w:val="0"/>
        <w:keepLines w:val="0"/>
        <w:widowControl w:val="0"/>
        <w:numPr>
          <w:ilvl w:val="0"/>
          <w:numId w:val="33"/>
        </w:numPr>
        <w:rPr>
          <w:rFonts w:cs="Arial"/>
          <w:szCs w:val="22"/>
        </w:rPr>
      </w:pPr>
      <w:r w:rsidRPr="001228D3">
        <w:rPr>
          <w:rFonts w:cs="Arial"/>
          <w:b/>
          <w:szCs w:val="22"/>
        </w:rPr>
        <w:t>Communication Skills</w:t>
      </w:r>
      <w:r w:rsidR="001B073E" w:rsidRPr="001B073E">
        <w:rPr>
          <w:rFonts w:cs="Arial"/>
          <w:szCs w:val="22"/>
        </w:rPr>
        <w:t xml:space="preserve">.  </w:t>
      </w:r>
      <w:r w:rsidRPr="001B073E">
        <w:rPr>
          <w:rFonts w:cs="Arial"/>
          <w:szCs w:val="22"/>
        </w:rPr>
        <w:t>Communicates effectively, both verbally and in writing, to a wide range of different audiences in formal and informal settings so that the audience understands the message and a degree of influencing is achieved (as appropriate to the requirements of the role).   Messages are clear and unambiguous, use of English is accurate, a profes</w:t>
      </w:r>
      <w:r w:rsidR="003E0F39">
        <w:rPr>
          <w:rFonts w:cs="Arial"/>
          <w:szCs w:val="22"/>
        </w:rPr>
        <w:t>sional business tone is adopted.</w:t>
      </w:r>
    </w:p>
    <w:p w14:paraId="12494300" w14:textId="77777777" w:rsidR="003E0F39" w:rsidRDefault="003E0F39" w:rsidP="003E0F39">
      <w:pPr>
        <w:pStyle w:val="ListParagraph"/>
        <w:keepNext w:val="0"/>
        <w:keepLines w:val="0"/>
        <w:widowControl w:val="0"/>
        <w:ind w:left="720"/>
        <w:rPr>
          <w:rFonts w:cs="Arial"/>
          <w:szCs w:val="22"/>
        </w:rPr>
      </w:pPr>
    </w:p>
    <w:p w14:paraId="1F9C0B4D" w14:textId="77777777" w:rsidR="003E0F39" w:rsidRDefault="008A2790" w:rsidP="003E0F39">
      <w:pPr>
        <w:pStyle w:val="ListParagraph"/>
        <w:keepNext w:val="0"/>
        <w:keepLines w:val="0"/>
        <w:widowControl w:val="0"/>
        <w:numPr>
          <w:ilvl w:val="0"/>
          <w:numId w:val="33"/>
        </w:numPr>
        <w:rPr>
          <w:rFonts w:cs="Arial"/>
          <w:szCs w:val="22"/>
        </w:rPr>
      </w:pPr>
      <w:r w:rsidRPr="001228D3">
        <w:rPr>
          <w:rFonts w:cs="Arial"/>
          <w:b/>
          <w:szCs w:val="22"/>
        </w:rPr>
        <w:t>Professional behaviour</w:t>
      </w:r>
      <w:r w:rsidR="003E0F39">
        <w:rPr>
          <w:rFonts w:cs="Arial"/>
          <w:szCs w:val="22"/>
        </w:rPr>
        <w:t xml:space="preserve">.  </w:t>
      </w:r>
      <w:r w:rsidRPr="003E0F39">
        <w:rPr>
          <w:rFonts w:cs="Arial"/>
          <w:szCs w:val="22"/>
        </w:rPr>
        <w:t>Conducts self in a responsible manner and treats others with respect.  Responds to work-related problems, pressures, and obstacles in a rational and positive manner.  Upholds ECITB’s values, shows respect for diversity, and demonstrates a high level of integrity so that the ECITB ‘brand’ and reputation is enhanced.  Demonstrates tenacity and resilience, supports colleagues, and is work-focused and reliable in working hours.</w:t>
      </w:r>
    </w:p>
    <w:p w14:paraId="406A5A92" w14:textId="77777777" w:rsidR="003E0F39" w:rsidRDefault="003E0F39" w:rsidP="003E0F39">
      <w:pPr>
        <w:pStyle w:val="ListParagraph"/>
        <w:keepNext w:val="0"/>
        <w:keepLines w:val="0"/>
        <w:widowControl w:val="0"/>
        <w:ind w:left="720"/>
        <w:rPr>
          <w:rFonts w:cs="Arial"/>
          <w:szCs w:val="22"/>
        </w:rPr>
      </w:pPr>
    </w:p>
    <w:p w14:paraId="4B216576" w14:textId="77777777" w:rsidR="008A2790" w:rsidRPr="003E0F39" w:rsidRDefault="008A2790" w:rsidP="003E0F39">
      <w:pPr>
        <w:pStyle w:val="ListParagraph"/>
        <w:keepNext w:val="0"/>
        <w:keepLines w:val="0"/>
        <w:widowControl w:val="0"/>
        <w:numPr>
          <w:ilvl w:val="0"/>
          <w:numId w:val="33"/>
        </w:numPr>
        <w:rPr>
          <w:rFonts w:cs="Arial"/>
          <w:szCs w:val="22"/>
        </w:rPr>
      </w:pPr>
      <w:r w:rsidRPr="001228D3">
        <w:rPr>
          <w:rFonts w:cs="Arial"/>
          <w:b/>
          <w:szCs w:val="22"/>
        </w:rPr>
        <w:t>Delivering continuous improvement / adapting to change</w:t>
      </w:r>
      <w:r w:rsidR="003E0F39" w:rsidRPr="003E0F39">
        <w:rPr>
          <w:rFonts w:cs="Arial"/>
          <w:szCs w:val="22"/>
        </w:rPr>
        <w:t>.</w:t>
      </w:r>
      <w:r w:rsidR="003E0F39">
        <w:rPr>
          <w:rFonts w:cs="Arial"/>
          <w:szCs w:val="22"/>
        </w:rPr>
        <w:t xml:space="preserve"> </w:t>
      </w:r>
      <w:r w:rsidRPr="003E0F39">
        <w:rPr>
          <w:rFonts w:cs="Arial"/>
          <w:szCs w:val="22"/>
        </w:rPr>
        <w:t xml:space="preserve">Seeks opportunities to improve current processes, procedures, systems and methods to promote reliability, quality, and efficient output.  Dedicated to the improvement of current work processes.  Having a disciplined and detail orientation to own work and constantly looking for ways to improve or willing to alter current practice.  Encourages others to apply similar discipline to achieve continuous improvement.  Looks for new and innovative ways to deal with changing demands and achieve objectives.  </w:t>
      </w:r>
    </w:p>
    <w:p w14:paraId="5B3E3236" w14:textId="77777777" w:rsidR="006E2E34" w:rsidRPr="008A4C72" w:rsidRDefault="006E2E34" w:rsidP="003E0F39">
      <w:pPr>
        <w:widowControl w:val="0"/>
        <w:rPr>
          <w:rFonts w:ascii="Arial" w:hAnsi="Arial" w:cs="Arial"/>
          <w:sz w:val="22"/>
          <w:szCs w:val="22"/>
        </w:rPr>
      </w:pPr>
    </w:p>
    <w:sectPr w:rsidR="006E2E34" w:rsidRPr="008A4C72" w:rsidSect="005B6D20">
      <w:headerReference w:type="default" r:id="rId11"/>
      <w:footerReference w:type="even" r:id="rId12"/>
      <w:footerReference w:type="default" r:id="rId13"/>
      <w:headerReference w:type="first" r:id="rId14"/>
      <w:footerReference w:type="first" r:id="rId15"/>
      <w:pgSz w:w="11900" w:h="16840"/>
      <w:pgMar w:top="168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5F3FB" w14:textId="77777777" w:rsidR="00676E7B" w:rsidRDefault="00676E7B" w:rsidP="00334820">
      <w:r>
        <w:separator/>
      </w:r>
    </w:p>
  </w:endnote>
  <w:endnote w:type="continuationSeparator" w:id="0">
    <w:p w14:paraId="4CB3711F" w14:textId="77777777" w:rsidR="00676E7B" w:rsidRDefault="00676E7B" w:rsidP="00334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571" w14:textId="77777777" w:rsidR="008E149C" w:rsidRDefault="008E149C" w:rsidP="00A0590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6DC969" w14:textId="77777777" w:rsidR="00334820" w:rsidRDefault="00334820" w:rsidP="008E149C">
    <w:pPr>
      <w:pStyle w:val="Footer"/>
      <w:ind w:right="360"/>
    </w:pPr>
  </w:p>
  <w:p w14:paraId="19D46DF4" w14:textId="77777777" w:rsidR="00B63788" w:rsidRDefault="00B63788"/>
  <w:p w14:paraId="058AF4F3" w14:textId="77777777" w:rsidR="00B63788" w:rsidRDefault="00B6378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4D8A9" w14:textId="77777777" w:rsidR="008E149C" w:rsidRPr="008E149C" w:rsidRDefault="008E149C" w:rsidP="00A05906">
    <w:pPr>
      <w:pStyle w:val="Footer"/>
      <w:framePr w:wrap="none" w:vAnchor="text" w:hAnchor="margin" w:xAlign="right" w:y="1"/>
      <w:rPr>
        <w:rStyle w:val="PageNumber"/>
        <w:sz w:val="20"/>
        <w:szCs w:val="20"/>
      </w:rPr>
    </w:pPr>
    <w:r w:rsidRPr="008E149C">
      <w:rPr>
        <w:rStyle w:val="PageNumber"/>
        <w:sz w:val="20"/>
        <w:szCs w:val="20"/>
      </w:rPr>
      <w:fldChar w:fldCharType="begin"/>
    </w:r>
    <w:r w:rsidRPr="008E149C">
      <w:rPr>
        <w:rStyle w:val="PageNumber"/>
        <w:sz w:val="20"/>
        <w:szCs w:val="20"/>
      </w:rPr>
      <w:instrText xml:space="preserve">PAGE  </w:instrText>
    </w:r>
    <w:r w:rsidRPr="008E149C">
      <w:rPr>
        <w:rStyle w:val="PageNumber"/>
        <w:sz w:val="20"/>
        <w:szCs w:val="20"/>
      </w:rPr>
      <w:fldChar w:fldCharType="separate"/>
    </w:r>
    <w:r w:rsidR="00F46273">
      <w:rPr>
        <w:rStyle w:val="PageNumber"/>
        <w:noProof/>
        <w:sz w:val="20"/>
        <w:szCs w:val="20"/>
      </w:rPr>
      <w:t>5</w:t>
    </w:r>
    <w:r w:rsidRPr="008E149C">
      <w:rPr>
        <w:rStyle w:val="PageNumber"/>
        <w:sz w:val="20"/>
        <w:szCs w:val="20"/>
      </w:rPr>
      <w:fldChar w:fldCharType="end"/>
    </w:r>
  </w:p>
  <w:p w14:paraId="2F289DAB" w14:textId="77777777" w:rsidR="00334820" w:rsidRPr="008E149C" w:rsidRDefault="003A5BDF" w:rsidP="008E149C">
    <w:pPr>
      <w:pStyle w:val="Footer"/>
      <w:ind w:right="360"/>
      <w:rPr>
        <w:sz w:val="20"/>
        <w:szCs w:val="20"/>
      </w:rPr>
    </w:pPr>
    <w:r>
      <w:rPr>
        <w:sz w:val="20"/>
        <w:szCs w:val="20"/>
      </w:rPr>
      <w:t>www.ECITB.org.uk</w:t>
    </w:r>
  </w:p>
  <w:p w14:paraId="44356D88" w14:textId="77777777" w:rsidR="00B63788" w:rsidRDefault="00B63788"/>
  <w:p w14:paraId="50B7CE07" w14:textId="77777777" w:rsidR="00B63788" w:rsidRDefault="00B6378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AA593" w14:textId="77777777" w:rsidR="006E2E34" w:rsidRDefault="006E2E34" w:rsidP="00A0590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46273">
      <w:rPr>
        <w:rStyle w:val="PageNumber"/>
        <w:noProof/>
      </w:rPr>
      <w:t>1</w:t>
    </w:r>
    <w:r>
      <w:rPr>
        <w:rStyle w:val="PageNumber"/>
      </w:rPr>
      <w:fldChar w:fldCharType="end"/>
    </w:r>
  </w:p>
  <w:p w14:paraId="13EEF6F6" w14:textId="77777777" w:rsidR="003A5BDF" w:rsidRPr="008B2E3C" w:rsidRDefault="008B2E3C" w:rsidP="008B2E3C">
    <w:pPr>
      <w:pStyle w:val="Footer"/>
      <w:ind w:right="360"/>
      <w:rPr>
        <w:sz w:val="20"/>
        <w:szCs w:val="20"/>
      </w:rPr>
    </w:pPr>
    <w:r>
      <w:rPr>
        <w:sz w:val="20"/>
        <w:szCs w:val="20"/>
      </w:rPr>
      <w:t>www.ECITB.org.uk</w:t>
    </w:r>
  </w:p>
  <w:p w14:paraId="5184E6E6" w14:textId="77777777" w:rsidR="00B63788" w:rsidRDefault="00B63788"/>
  <w:p w14:paraId="729AF3D9" w14:textId="77777777" w:rsidR="00B63788" w:rsidRDefault="00B637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16AAF" w14:textId="77777777" w:rsidR="00676E7B" w:rsidRDefault="00676E7B" w:rsidP="00334820">
      <w:r>
        <w:separator/>
      </w:r>
    </w:p>
  </w:footnote>
  <w:footnote w:type="continuationSeparator" w:id="0">
    <w:p w14:paraId="6B8FFF99" w14:textId="77777777" w:rsidR="00676E7B" w:rsidRDefault="00676E7B" w:rsidP="00334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41FEB" w14:textId="77777777" w:rsidR="00334820" w:rsidRPr="00334820" w:rsidRDefault="00334820" w:rsidP="00334820">
    <w:pPr>
      <w:pStyle w:val="Header"/>
      <w:ind w:left="360" w:right="360"/>
    </w:pPr>
  </w:p>
  <w:p w14:paraId="7DD96FEE" w14:textId="77777777" w:rsidR="00B63788" w:rsidRDefault="00B63788"/>
  <w:p w14:paraId="19A7FD84" w14:textId="77777777" w:rsidR="00B63788" w:rsidRDefault="00B6378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9606A" w14:textId="77777777" w:rsidR="003A5BDF" w:rsidRPr="008B2E3C" w:rsidRDefault="008B2E3C" w:rsidP="008B2E3C">
    <w:pPr>
      <w:pStyle w:val="Header"/>
    </w:pPr>
    <w:r>
      <w:rPr>
        <w:noProof/>
        <w:lang w:eastAsia="en-GB"/>
      </w:rPr>
      <w:drawing>
        <wp:inline distT="0" distB="0" distL="0" distR="0" wp14:anchorId="5865A68D" wp14:editId="4EB354FA">
          <wp:extent cx="1224000" cy="871200"/>
          <wp:effectExtent l="0" t="0" r="0" b="0"/>
          <wp:docPr id="9" name="Picture 9" descr="ECI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ry of Justic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24000" cy="871200"/>
                  </a:xfrm>
                  <a:prstGeom prst="rect">
                    <a:avLst/>
                  </a:prstGeom>
                  <a:noFill/>
                  <a:ln>
                    <a:noFill/>
                  </a:ln>
                </pic:spPr>
              </pic:pic>
            </a:graphicData>
          </a:graphic>
        </wp:inline>
      </w:drawing>
    </w:r>
  </w:p>
  <w:p w14:paraId="59C49800" w14:textId="77777777" w:rsidR="00B63788" w:rsidRDefault="00B63788"/>
  <w:p w14:paraId="66081B81" w14:textId="77777777" w:rsidR="00B63788" w:rsidRDefault="00B637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B76"/>
    <w:multiLevelType w:val="hybridMultilevel"/>
    <w:tmpl w:val="3C76E32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56E0F55"/>
    <w:multiLevelType w:val="hybridMultilevel"/>
    <w:tmpl w:val="B8844270"/>
    <w:lvl w:ilvl="0" w:tplc="0809000F">
      <w:start w:val="1"/>
      <w:numFmt w:val="decimal"/>
      <w:lvlText w:val="%1."/>
      <w:lvlJc w:val="left"/>
      <w:pPr>
        <w:ind w:left="360" w:hanging="360"/>
      </w:pPr>
      <w:rPr>
        <w:rFonts w:cs="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B10295"/>
    <w:multiLevelType w:val="multilevel"/>
    <w:tmpl w:val="F43E73DA"/>
    <w:lvl w:ilvl="0">
      <w:start w:val="1"/>
      <w:numFmt w:val="decimal"/>
      <w:lvlText w:val="%1."/>
      <w:lvlJc w:val="left"/>
      <w:pPr>
        <w:tabs>
          <w:tab w:val="num" w:pos="360"/>
        </w:tabs>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7196CA6"/>
    <w:multiLevelType w:val="multilevel"/>
    <w:tmpl w:val="CEECB73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944CB2"/>
    <w:multiLevelType w:val="hybridMultilevel"/>
    <w:tmpl w:val="AC26B5BE"/>
    <w:lvl w:ilvl="0" w:tplc="A62C8B04">
      <w:start w:val="1"/>
      <w:numFmt w:val="decimal"/>
      <w:lvlText w:val="%1."/>
      <w:lvlJc w:val="left"/>
      <w:pPr>
        <w:tabs>
          <w:tab w:val="num" w:pos="720"/>
        </w:tabs>
        <w:ind w:left="720" w:hanging="360"/>
      </w:pPr>
      <w:rPr>
        <w:rFonts w:hint="default"/>
        <w:strike w:val="0"/>
        <w:d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A84709"/>
    <w:multiLevelType w:val="hybridMultilevel"/>
    <w:tmpl w:val="B344C142"/>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1D6D23"/>
    <w:multiLevelType w:val="hybridMultilevel"/>
    <w:tmpl w:val="4E428F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0B1483"/>
    <w:multiLevelType w:val="hybridMultilevel"/>
    <w:tmpl w:val="2B8E4E16"/>
    <w:lvl w:ilvl="0" w:tplc="CBB2E74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0E3AA2"/>
    <w:multiLevelType w:val="multilevel"/>
    <w:tmpl w:val="F43E73DA"/>
    <w:lvl w:ilvl="0">
      <w:start w:val="1"/>
      <w:numFmt w:val="decimal"/>
      <w:lvlText w:val="%1."/>
      <w:lvlJc w:val="left"/>
      <w:pPr>
        <w:tabs>
          <w:tab w:val="num" w:pos="360"/>
        </w:tabs>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800735A"/>
    <w:multiLevelType w:val="multilevel"/>
    <w:tmpl w:val="F43E73DA"/>
    <w:lvl w:ilvl="0">
      <w:start w:val="1"/>
      <w:numFmt w:val="decimal"/>
      <w:lvlText w:val="%1."/>
      <w:lvlJc w:val="left"/>
      <w:pPr>
        <w:tabs>
          <w:tab w:val="num" w:pos="360"/>
        </w:tabs>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87D370D"/>
    <w:multiLevelType w:val="hybridMultilevel"/>
    <w:tmpl w:val="5F62CC02"/>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1" w15:restartNumberingAfterBreak="0">
    <w:nsid w:val="18EF488E"/>
    <w:multiLevelType w:val="hybridMultilevel"/>
    <w:tmpl w:val="6A40B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407BBC"/>
    <w:multiLevelType w:val="hybridMultilevel"/>
    <w:tmpl w:val="78D86CA8"/>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1D324CE1"/>
    <w:multiLevelType w:val="multilevel"/>
    <w:tmpl w:val="F43E73DA"/>
    <w:lvl w:ilvl="0">
      <w:start w:val="1"/>
      <w:numFmt w:val="decimal"/>
      <w:lvlText w:val="%1."/>
      <w:lvlJc w:val="left"/>
      <w:pPr>
        <w:tabs>
          <w:tab w:val="num" w:pos="360"/>
        </w:tabs>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E805EE5"/>
    <w:multiLevelType w:val="hybridMultilevel"/>
    <w:tmpl w:val="AC26B5BE"/>
    <w:lvl w:ilvl="0" w:tplc="A62C8B04">
      <w:start w:val="1"/>
      <w:numFmt w:val="decimal"/>
      <w:lvlText w:val="%1."/>
      <w:lvlJc w:val="left"/>
      <w:pPr>
        <w:tabs>
          <w:tab w:val="num" w:pos="720"/>
        </w:tabs>
        <w:ind w:left="720" w:hanging="360"/>
      </w:pPr>
      <w:rPr>
        <w:rFonts w:hint="default"/>
        <w:strike w:val="0"/>
        <w:dstrike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8337D5"/>
    <w:multiLevelType w:val="hybridMultilevel"/>
    <w:tmpl w:val="2DC0A04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2CE87DCA"/>
    <w:multiLevelType w:val="multilevel"/>
    <w:tmpl w:val="F770476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DC92BCF"/>
    <w:multiLevelType w:val="hybridMultilevel"/>
    <w:tmpl w:val="D7D6DF7C"/>
    <w:lvl w:ilvl="0" w:tplc="08090017">
      <w:start w:val="1"/>
      <w:numFmt w:val="lowerLetter"/>
      <w:lvlText w:val="%1)"/>
      <w:lvlJc w:val="left"/>
      <w:pPr>
        <w:ind w:left="-351" w:hanging="360"/>
      </w:pPr>
    </w:lvl>
    <w:lvl w:ilvl="1" w:tplc="08090019" w:tentative="1">
      <w:start w:val="1"/>
      <w:numFmt w:val="lowerLetter"/>
      <w:lvlText w:val="%2."/>
      <w:lvlJc w:val="left"/>
      <w:pPr>
        <w:ind w:left="369" w:hanging="360"/>
      </w:pPr>
    </w:lvl>
    <w:lvl w:ilvl="2" w:tplc="0809001B" w:tentative="1">
      <w:start w:val="1"/>
      <w:numFmt w:val="lowerRoman"/>
      <w:lvlText w:val="%3."/>
      <w:lvlJc w:val="right"/>
      <w:pPr>
        <w:ind w:left="1089" w:hanging="180"/>
      </w:pPr>
    </w:lvl>
    <w:lvl w:ilvl="3" w:tplc="0809000F" w:tentative="1">
      <w:start w:val="1"/>
      <w:numFmt w:val="decimal"/>
      <w:lvlText w:val="%4."/>
      <w:lvlJc w:val="left"/>
      <w:pPr>
        <w:ind w:left="1809" w:hanging="360"/>
      </w:pPr>
    </w:lvl>
    <w:lvl w:ilvl="4" w:tplc="08090019" w:tentative="1">
      <w:start w:val="1"/>
      <w:numFmt w:val="lowerLetter"/>
      <w:lvlText w:val="%5."/>
      <w:lvlJc w:val="left"/>
      <w:pPr>
        <w:ind w:left="2529" w:hanging="360"/>
      </w:pPr>
    </w:lvl>
    <w:lvl w:ilvl="5" w:tplc="0809001B" w:tentative="1">
      <w:start w:val="1"/>
      <w:numFmt w:val="lowerRoman"/>
      <w:lvlText w:val="%6."/>
      <w:lvlJc w:val="right"/>
      <w:pPr>
        <w:ind w:left="3249" w:hanging="180"/>
      </w:pPr>
    </w:lvl>
    <w:lvl w:ilvl="6" w:tplc="0809000F" w:tentative="1">
      <w:start w:val="1"/>
      <w:numFmt w:val="decimal"/>
      <w:lvlText w:val="%7."/>
      <w:lvlJc w:val="left"/>
      <w:pPr>
        <w:ind w:left="3969" w:hanging="360"/>
      </w:pPr>
    </w:lvl>
    <w:lvl w:ilvl="7" w:tplc="08090019" w:tentative="1">
      <w:start w:val="1"/>
      <w:numFmt w:val="lowerLetter"/>
      <w:lvlText w:val="%8."/>
      <w:lvlJc w:val="left"/>
      <w:pPr>
        <w:ind w:left="4689" w:hanging="360"/>
      </w:pPr>
    </w:lvl>
    <w:lvl w:ilvl="8" w:tplc="0809001B" w:tentative="1">
      <w:start w:val="1"/>
      <w:numFmt w:val="lowerRoman"/>
      <w:lvlText w:val="%9."/>
      <w:lvlJc w:val="right"/>
      <w:pPr>
        <w:ind w:left="5409" w:hanging="180"/>
      </w:pPr>
    </w:lvl>
  </w:abstractNum>
  <w:abstractNum w:abstractNumId="18" w15:restartNumberingAfterBreak="0">
    <w:nsid w:val="317B7BC8"/>
    <w:multiLevelType w:val="hybridMultilevel"/>
    <w:tmpl w:val="3BFEFF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35007A47"/>
    <w:multiLevelType w:val="hybridMultilevel"/>
    <w:tmpl w:val="B644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ED1601"/>
    <w:multiLevelType w:val="hybridMultilevel"/>
    <w:tmpl w:val="9C281E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F37008"/>
    <w:multiLevelType w:val="hybridMultilevel"/>
    <w:tmpl w:val="6282794A"/>
    <w:lvl w:ilvl="0" w:tplc="5ADAF9D8">
      <w:start w:val="3"/>
      <w:numFmt w:val="bullet"/>
      <w:lvlText w:val="•"/>
      <w:lvlJc w:val="left"/>
      <w:pPr>
        <w:ind w:left="862"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11A4539"/>
    <w:multiLevelType w:val="hybridMultilevel"/>
    <w:tmpl w:val="D33E671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41AC2DF6"/>
    <w:multiLevelType w:val="hybridMultilevel"/>
    <w:tmpl w:val="FEF6D4B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C00C09"/>
    <w:multiLevelType w:val="hybridMultilevel"/>
    <w:tmpl w:val="B0D43D80"/>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D044F3"/>
    <w:multiLevelType w:val="hybridMultilevel"/>
    <w:tmpl w:val="AC26B5BE"/>
    <w:lvl w:ilvl="0" w:tplc="A62C8B04">
      <w:start w:val="1"/>
      <w:numFmt w:val="decimal"/>
      <w:lvlText w:val="%1."/>
      <w:lvlJc w:val="left"/>
      <w:pPr>
        <w:tabs>
          <w:tab w:val="num" w:pos="720"/>
        </w:tabs>
        <w:ind w:left="720" w:hanging="360"/>
      </w:pPr>
      <w:rPr>
        <w:rFonts w:hint="default"/>
        <w:strike w:val="0"/>
        <w:d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6A5588"/>
    <w:multiLevelType w:val="hybridMultilevel"/>
    <w:tmpl w:val="FAD8E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2E7C8B"/>
    <w:multiLevelType w:val="hybridMultilevel"/>
    <w:tmpl w:val="81B8F24E"/>
    <w:lvl w:ilvl="0" w:tplc="5ADAF9D8">
      <w:start w:val="3"/>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2B644E7"/>
    <w:multiLevelType w:val="multilevel"/>
    <w:tmpl w:val="CEECB73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98324B"/>
    <w:multiLevelType w:val="hybridMultilevel"/>
    <w:tmpl w:val="F0904C82"/>
    <w:lvl w:ilvl="0" w:tplc="CBB2E740">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CE212CE"/>
    <w:multiLevelType w:val="hybridMultilevel"/>
    <w:tmpl w:val="1F7E8A96"/>
    <w:lvl w:ilvl="0" w:tplc="CBB2E74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EE1A76"/>
    <w:multiLevelType w:val="hybridMultilevel"/>
    <w:tmpl w:val="62A4C3E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81A094F"/>
    <w:multiLevelType w:val="hybridMultilevel"/>
    <w:tmpl w:val="B40CCA5E"/>
    <w:lvl w:ilvl="0" w:tplc="87A0699A">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87B085A"/>
    <w:multiLevelType w:val="hybridMultilevel"/>
    <w:tmpl w:val="9720371A"/>
    <w:lvl w:ilvl="0" w:tplc="CBB2E74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D32EDC"/>
    <w:multiLevelType w:val="hybridMultilevel"/>
    <w:tmpl w:val="D1F68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D3764D"/>
    <w:multiLevelType w:val="hybridMultilevel"/>
    <w:tmpl w:val="2E781A8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910089"/>
    <w:multiLevelType w:val="hybridMultilevel"/>
    <w:tmpl w:val="6A76A63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7B210330"/>
    <w:multiLevelType w:val="hybridMultilevel"/>
    <w:tmpl w:val="FFE479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2502668">
    <w:abstractNumId w:val="31"/>
  </w:num>
  <w:num w:numId="2" w16cid:durableId="699205862">
    <w:abstractNumId w:val="5"/>
  </w:num>
  <w:num w:numId="3" w16cid:durableId="463543602">
    <w:abstractNumId w:val="22"/>
  </w:num>
  <w:num w:numId="4" w16cid:durableId="1560244998">
    <w:abstractNumId w:val="0"/>
  </w:num>
  <w:num w:numId="5" w16cid:durableId="1657604957">
    <w:abstractNumId w:val="12"/>
  </w:num>
  <w:num w:numId="6" w16cid:durableId="257757351">
    <w:abstractNumId w:val="36"/>
  </w:num>
  <w:num w:numId="7" w16cid:durableId="1765419915">
    <w:abstractNumId w:val="9"/>
  </w:num>
  <w:num w:numId="8" w16cid:durableId="331297088">
    <w:abstractNumId w:val="25"/>
  </w:num>
  <w:num w:numId="9" w16cid:durableId="1596551631">
    <w:abstractNumId w:val="14"/>
  </w:num>
  <w:num w:numId="10" w16cid:durableId="857160309">
    <w:abstractNumId w:val="4"/>
  </w:num>
  <w:num w:numId="11" w16cid:durableId="307172168">
    <w:abstractNumId w:val="37"/>
  </w:num>
  <w:num w:numId="12" w16cid:durableId="716470665">
    <w:abstractNumId w:val="11"/>
  </w:num>
  <w:num w:numId="13" w16cid:durableId="95954031">
    <w:abstractNumId w:val="24"/>
  </w:num>
  <w:num w:numId="14" w16cid:durableId="390811457">
    <w:abstractNumId w:val="34"/>
  </w:num>
  <w:num w:numId="15" w16cid:durableId="259064325">
    <w:abstractNumId w:val="35"/>
  </w:num>
  <w:num w:numId="16" w16cid:durableId="486941475">
    <w:abstractNumId w:val="19"/>
  </w:num>
  <w:num w:numId="17" w16cid:durableId="2141993716">
    <w:abstractNumId w:val="20"/>
  </w:num>
  <w:num w:numId="18" w16cid:durableId="2084446251">
    <w:abstractNumId w:val="23"/>
  </w:num>
  <w:num w:numId="19" w16cid:durableId="1276642807">
    <w:abstractNumId w:val="1"/>
  </w:num>
  <w:num w:numId="20" w16cid:durableId="653220852">
    <w:abstractNumId w:val="15"/>
  </w:num>
  <w:num w:numId="21" w16cid:durableId="1640577036">
    <w:abstractNumId w:val="18"/>
  </w:num>
  <w:num w:numId="22" w16cid:durableId="300811969">
    <w:abstractNumId w:val="10"/>
  </w:num>
  <w:num w:numId="23" w16cid:durableId="1277450193">
    <w:abstractNumId w:val="6"/>
  </w:num>
  <w:num w:numId="24" w16cid:durableId="399518990">
    <w:abstractNumId w:val="32"/>
  </w:num>
  <w:num w:numId="25" w16cid:durableId="730153160">
    <w:abstractNumId w:val="17"/>
  </w:num>
  <w:num w:numId="26" w16cid:durableId="209847144">
    <w:abstractNumId w:val="7"/>
  </w:num>
  <w:num w:numId="27" w16cid:durableId="1660570822">
    <w:abstractNumId w:val="30"/>
  </w:num>
  <w:num w:numId="28" w16cid:durableId="1218395189">
    <w:abstractNumId w:val="3"/>
  </w:num>
  <w:num w:numId="29" w16cid:durableId="1441022987">
    <w:abstractNumId w:val="28"/>
  </w:num>
  <w:num w:numId="30" w16cid:durableId="1620604178">
    <w:abstractNumId w:val="8"/>
  </w:num>
  <w:num w:numId="31" w16cid:durableId="1744139974">
    <w:abstractNumId w:val="13"/>
  </w:num>
  <w:num w:numId="32" w16cid:durableId="982465586">
    <w:abstractNumId w:val="2"/>
  </w:num>
  <w:num w:numId="33" w16cid:durableId="1940219010">
    <w:abstractNumId w:val="29"/>
  </w:num>
  <w:num w:numId="34" w16cid:durableId="718433154">
    <w:abstractNumId w:val="16"/>
  </w:num>
  <w:num w:numId="35" w16cid:durableId="204873453">
    <w:abstractNumId w:val="26"/>
  </w:num>
  <w:num w:numId="36" w16cid:durableId="1205214576">
    <w:abstractNumId w:val="27"/>
  </w:num>
  <w:num w:numId="37" w16cid:durableId="755369662">
    <w:abstractNumId w:val="21"/>
  </w:num>
  <w:num w:numId="38" w16cid:durableId="10881186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820"/>
    <w:rsid w:val="00054632"/>
    <w:rsid w:val="00056ABB"/>
    <w:rsid w:val="000709B5"/>
    <w:rsid w:val="00076DB6"/>
    <w:rsid w:val="0008660C"/>
    <w:rsid w:val="000877B7"/>
    <w:rsid w:val="00090589"/>
    <w:rsid w:val="000A00D7"/>
    <w:rsid w:val="000A2244"/>
    <w:rsid w:val="00103C74"/>
    <w:rsid w:val="00122344"/>
    <w:rsid w:val="001228D3"/>
    <w:rsid w:val="001639BF"/>
    <w:rsid w:val="00182620"/>
    <w:rsid w:val="00197A09"/>
    <w:rsid w:val="001B073E"/>
    <w:rsid w:val="001D5299"/>
    <w:rsid w:val="001E5DB3"/>
    <w:rsid w:val="0021335D"/>
    <w:rsid w:val="00216FB8"/>
    <w:rsid w:val="002174F0"/>
    <w:rsid w:val="00291772"/>
    <w:rsid w:val="002C5C27"/>
    <w:rsid w:val="0031148A"/>
    <w:rsid w:val="00334233"/>
    <w:rsid w:val="00334820"/>
    <w:rsid w:val="0037761C"/>
    <w:rsid w:val="003A5BDF"/>
    <w:rsid w:val="003B7D49"/>
    <w:rsid w:val="003E0F39"/>
    <w:rsid w:val="00421BB4"/>
    <w:rsid w:val="004657BF"/>
    <w:rsid w:val="004C03DA"/>
    <w:rsid w:val="004D4143"/>
    <w:rsid w:val="00505635"/>
    <w:rsid w:val="00521E37"/>
    <w:rsid w:val="00552DC1"/>
    <w:rsid w:val="005575C6"/>
    <w:rsid w:val="0056777F"/>
    <w:rsid w:val="005B6D20"/>
    <w:rsid w:val="005C454A"/>
    <w:rsid w:val="00601C2F"/>
    <w:rsid w:val="006505DB"/>
    <w:rsid w:val="0066535A"/>
    <w:rsid w:val="00676E7B"/>
    <w:rsid w:val="006D0745"/>
    <w:rsid w:val="006E2E34"/>
    <w:rsid w:val="006F04AA"/>
    <w:rsid w:val="007110C6"/>
    <w:rsid w:val="00717797"/>
    <w:rsid w:val="0077020C"/>
    <w:rsid w:val="007A01EA"/>
    <w:rsid w:val="007A4E7D"/>
    <w:rsid w:val="007C0706"/>
    <w:rsid w:val="007C5A04"/>
    <w:rsid w:val="007F178B"/>
    <w:rsid w:val="0080549A"/>
    <w:rsid w:val="00834E2C"/>
    <w:rsid w:val="00882A5B"/>
    <w:rsid w:val="008A2790"/>
    <w:rsid w:val="008A4C72"/>
    <w:rsid w:val="008B2E3C"/>
    <w:rsid w:val="008D0082"/>
    <w:rsid w:val="008E149C"/>
    <w:rsid w:val="009235F2"/>
    <w:rsid w:val="00936FAA"/>
    <w:rsid w:val="00966C70"/>
    <w:rsid w:val="00967B45"/>
    <w:rsid w:val="00970D3F"/>
    <w:rsid w:val="009913C9"/>
    <w:rsid w:val="009A5700"/>
    <w:rsid w:val="009D5E51"/>
    <w:rsid w:val="00A85A79"/>
    <w:rsid w:val="00A94DE8"/>
    <w:rsid w:val="00AA2DD5"/>
    <w:rsid w:val="00AF6433"/>
    <w:rsid w:val="00B56AA4"/>
    <w:rsid w:val="00B63788"/>
    <w:rsid w:val="00B70E85"/>
    <w:rsid w:val="00B81D98"/>
    <w:rsid w:val="00B82431"/>
    <w:rsid w:val="00BC3AB6"/>
    <w:rsid w:val="00BF1DF6"/>
    <w:rsid w:val="00C24799"/>
    <w:rsid w:val="00C32D2D"/>
    <w:rsid w:val="00C37E7D"/>
    <w:rsid w:val="00C81807"/>
    <w:rsid w:val="00C905B2"/>
    <w:rsid w:val="00C92692"/>
    <w:rsid w:val="00CA7A8B"/>
    <w:rsid w:val="00CE24BF"/>
    <w:rsid w:val="00D062BB"/>
    <w:rsid w:val="00D21671"/>
    <w:rsid w:val="00DB2A28"/>
    <w:rsid w:val="00DB2D56"/>
    <w:rsid w:val="00DE24F1"/>
    <w:rsid w:val="00DF21AE"/>
    <w:rsid w:val="00E369F3"/>
    <w:rsid w:val="00E46B2A"/>
    <w:rsid w:val="00E807AA"/>
    <w:rsid w:val="00E86800"/>
    <w:rsid w:val="00EA7763"/>
    <w:rsid w:val="00EC05CC"/>
    <w:rsid w:val="00EE02EB"/>
    <w:rsid w:val="00EF2146"/>
    <w:rsid w:val="00F14F75"/>
    <w:rsid w:val="00F14FEC"/>
    <w:rsid w:val="00F46273"/>
    <w:rsid w:val="00F948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9EC0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2D2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32D2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32D2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5B6D2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uiPriority w:val="9"/>
    <w:semiHidden/>
    <w:unhideWhenUsed/>
    <w:qFormat/>
    <w:rsid w:val="00F14F75"/>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820"/>
    <w:pPr>
      <w:tabs>
        <w:tab w:val="center" w:pos="4513"/>
        <w:tab w:val="right" w:pos="9026"/>
      </w:tabs>
    </w:pPr>
  </w:style>
  <w:style w:type="character" w:customStyle="1" w:styleId="HeaderChar">
    <w:name w:val="Header Char"/>
    <w:basedOn w:val="DefaultParagraphFont"/>
    <w:link w:val="Header"/>
    <w:uiPriority w:val="99"/>
    <w:rsid w:val="00334820"/>
  </w:style>
  <w:style w:type="paragraph" w:styleId="Footer">
    <w:name w:val="footer"/>
    <w:basedOn w:val="Normal"/>
    <w:link w:val="FooterChar"/>
    <w:uiPriority w:val="99"/>
    <w:unhideWhenUsed/>
    <w:rsid w:val="00334820"/>
    <w:pPr>
      <w:tabs>
        <w:tab w:val="center" w:pos="4513"/>
        <w:tab w:val="right" w:pos="9026"/>
      </w:tabs>
    </w:pPr>
  </w:style>
  <w:style w:type="character" w:customStyle="1" w:styleId="FooterChar">
    <w:name w:val="Footer Char"/>
    <w:basedOn w:val="DefaultParagraphFont"/>
    <w:link w:val="Footer"/>
    <w:uiPriority w:val="99"/>
    <w:rsid w:val="00334820"/>
  </w:style>
  <w:style w:type="character" w:styleId="PageNumber">
    <w:name w:val="page number"/>
    <w:basedOn w:val="DefaultParagraphFont"/>
    <w:uiPriority w:val="99"/>
    <w:semiHidden/>
    <w:unhideWhenUsed/>
    <w:rsid w:val="008E149C"/>
  </w:style>
  <w:style w:type="paragraph" w:styleId="NoSpacing">
    <w:name w:val="No Spacing"/>
    <w:link w:val="NoSpacingChar"/>
    <w:uiPriority w:val="1"/>
    <w:qFormat/>
    <w:rsid w:val="008E149C"/>
    <w:rPr>
      <w:rFonts w:eastAsiaTheme="minorEastAsia"/>
      <w:sz w:val="22"/>
      <w:szCs w:val="22"/>
      <w:lang w:val="en-US" w:eastAsia="zh-CN"/>
    </w:rPr>
  </w:style>
  <w:style w:type="character" w:customStyle="1" w:styleId="NoSpacingChar">
    <w:name w:val="No Spacing Char"/>
    <w:basedOn w:val="DefaultParagraphFont"/>
    <w:link w:val="NoSpacing"/>
    <w:uiPriority w:val="1"/>
    <w:rsid w:val="008E149C"/>
    <w:rPr>
      <w:rFonts w:eastAsiaTheme="minorEastAsia"/>
      <w:sz w:val="22"/>
      <w:szCs w:val="22"/>
      <w:lang w:val="en-US" w:eastAsia="zh-CN"/>
    </w:rPr>
  </w:style>
  <w:style w:type="paragraph" w:customStyle="1" w:styleId="MOJaddress">
    <w:name w:val="MOJ address"/>
    <w:rsid w:val="005C454A"/>
    <w:pPr>
      <w:spacing w:line="200" w:lineRule="atLeast"/>
    </w:pPr>
    <w:rPr>
      <w:rFonts w:ascii="Arial" w:eastAsia="Times New Roman" w:hAnsi="Arial" w:cs="Times New Roman"/>
      <w:sz w:val="20"/>
      <w:lang w:eastAsia="en-GB"/>
    </w:rPr>
  </w:style>
  <w:style w:type="paragraph" w:customStyle="1" w:styleId="p1">
    <w:name w:val="p1"/>
    <w:basedOn w:val="Normal"/>
    <w:rsid w:val="005C454A"/>
    <w:rPr>
      <w:rFonts w:ascii="Arial" w:hAnsi="Arial" w:cs="Arial"/>
      <w:sz w:val="15"/>
      <w:szCs w:val="15"/>
      <w:lang w:eastAsia="en-GB"/>
    </w:rPr>
  </w:style>
  <w:style w:type="character" w:customStyle="1" w:styleId="Heading1Char">
    <w:name w:val="Heading 1 Char"/>
    <w:basedOn w:val="DefaultParagraphFont"/>
    <w:link w:val="Heading1"/>
    <w:uiPriority w:val="9"/>
    <w:rsid w:val="00C32D2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32D2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32D2D"/>
    <w:rPr>
      <w:rFonts w:asciiTheme="majorHAnsi" w:eastAsiaTheme="majorEastAsia" w:hAnsiTheme="majorHAnsi" w:cstheme="majorBidi"/>
      <w:color w:val="1F3763" w:themeColor="accent1" w:themeShade="7F"/>
    </w:rPr>
  </w:style>
  <w:style w:type="paragraph" w:styleId="Title">
    <w:name w:val="Title"/>
    <w:basedOn w:val="Normal"/>
    <w:next w:val="Normal"/>
    <w:link w:val="TitleChar"/>
    <w:uiPriority w:val="10"/>
    <w:qFormat/>
    <w:rsid w:val="00C32D2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D2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E2E34"/>
    <w:rPr>
      <w:color w:val="0563C1" w:themeColor="hyperlink"/>
      <w:u w:val="single"/>
    </w:rPr>
  </w:style>
  <w:style w:type="paragraph" w:styleId="ListParagraph">
    <w:name w:val="List Paragraph"/>
    <w:basedOn w:val="Heading7"/>
    <w:uiPriority w:val="34"/>
    <w:qFormat/>
    <w:rsid w:val="00F14F75"/>
    <w:rPr>
      <w:rFonts w:ascii="Arial" w:hAnsi="Arial"/>
      <w:i w:val="0"/>
      <w:iCs w:val="0"/>
      <w:color w:val="000000" w:themeColor="text1"/>
      <w:sz w:val="22"/>
      <w:szCs w:val="26"/>
      <w:lang w:val="en-US"/>
    </w:rPr>
  </w:style>
  <w:style w:type="character" w:customStyle="1" w:styleId="Heading7Char">
    <w:name w:val="Heading 7 Char"/>
    <w:basedOn w:val="DefaultParagraphFont"/>
    <w:link w:val="Heading7"/>
    <w:uiPriority w:val="9"/>
    <w:semiHidden/>
    <w:rsid w:val="00F14F75"/>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rsid w:val="005B6D20"/>
    <w:rPr>
      <w:rFonts w:asciiTheme="majorHAnsi" w:eastAsiaTheme="majorEastAsia" w:hAnsiTheme="majorHAnsi" w:cstheme="majorBidi"/>
      <w:i/>
      <w:iCs/>
      <w:color w:val="2F5496" w:themeColor="accent1" w:themeShade="BF"/>
    </w:rPr>
  </w:style>
  <w:style w:type="paragraph" w:styleId="Caption">
    <w:name w:val="caption"/>
    <w:basedOn w:val="ListParagraph"/>
    <w:next w:val="Normal"/>
    <w:unhideWhenUsed/>
    <w:qFormat/>
    <w:rsid w:val="005B6D20"/>
    <w:rPr>
      <w:sz w:val="24"/>
      <w:lang w:val="en-GB"/>
    </w:rPr>
  </w:style>
  <w:style w:type="character" w:styleId="PlaceholderText">
    <w:name w:val="Placeholder Text"/>
    <w:basedOn w:val="PageNumber"/>
    <w:uiPriority w:val="99"/>
    <w:semiHidden/>
    <w:rsid w:val="005B6D20"/>
  </w:style>
  <w:style w:type="paragraph" w:styleId="BodyText2">
    <w:name w:val="Body Text 2"/>
    <w:basedOn w:val="Normal"/>
    <w:link w:val="BodyText2Char"/>
    <w:rsid w:val="005B6D20"/>
    <w:rPr>
      <w:rFonts w:ascii="Times New Roman" w:eastAsia="Times New Roman" w:hAnsi="Times New Roman" w:cs="Times New Roman"/>
      <w:b/>
      <w:szCs w:val="20"/>
    </w:rPr>
  </w:style>
  <w:style w:type="character" w:customStyle="1" w:styleId="BodyText2Char">
    <w:name w:val="Body Text 2 Char"/>
    <w:basedOn w:val="DefaultParagraphFont"/>
    <w:link w:val="BodyText2"/>
    <w:rsid w:val="005B6D20"/>
    <w:rPr>
      <w:rFonts w:ascii="Times New Roman" w:eastAsia="Times New Roman" w:hAnsi="Times New Roman" w:cs="Times New Roman"/>
      <w:b/>
      <w:szCs w:val="20"/>
    </w:rPr>
  </w:style>
  <w:style w:type="paragraph" w:styleId="BodyText">
    <w:name w:val="Body Text"/>
    <w:basedOn w:val="Normal"/>
    <w:link w:val="BodyTextChar"/>
    <w:rsid w:val="005B6D20"/>
    <w:pPr>
      <w:tabs>
        <w:tab w:val="left" w:pos="1418"/>
        <w:tab w:val="left" w:pos="2410"/>
        <w:tab w:val="left" w:pos="2835"/>
        <w:tab w:val="left" w:pos="3119"/>
      </w:tabs>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5B6D20"/>
    <w:rPr>
      <w:rFonts w:ascii="Times New Roman" w:eastAsia="Times New Roman" w:hAnsi="Times New Roman" w:cs="Times New Roman"/>
      <w:sz w:val="20"/>
      <w:szCs w:val="20"/>
    </w:rPr>
  </w:style>
  <w:style w:type="paragraph" w:styleId="NormalWeb">
    <w:name w:val="Normal (Web)"/>
    <w:basedOn w:val="Normal"/>
    <w:uiPriority w:val="99"/>
    <w:semiHidden/>
    <w:unhideWhenUsed/>
    <w:rsid w:val="00601C2F"/>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9235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5F2"/>
    <w:rPr>
      <w:rFonts w:ascii="Segoe UI" w:hAnsi="Segoe UI" w:cs="Segoe UI"/>
      <w:sz w:val="18"/>
      <w:szCs w:val="18"/>
    </w:rPr>
  </w:style>
  <w:style w:type="character" w:styleId="CommentReference">
    <w:name w:val="annotation reference"/>
    <w:basedOn w:val="DefaultParagraphFont"/>
    <w:uiPriority w:val="99"/>
    <w:semiHidden/>
    <w:unhideWhenUsed/>
    <w:rsid w:val="002174F0"/>
    <w:rPr>
      <w:sz w:val="16"/>
      <w:szCs w:val="16"/>
    </w:rPr>
  </w:style>
  <w:style w:type="paragraph" w:styleId="CommentText">
    <w:name w:val="annotation text"/>
    <w:basedOn w:val="Normal"/>
    <w:link w:val="CommentTextChar"/>
    <w:uiPriority w:val="99"/>
    <w:unhideWhenUsed/>
    <w:rsid w:val="002174F0"/>
    <w:rPr>
      <w:sz w:val="20"/>
      <w:szCs w:val="20"/>
    </w:rPr>
  </w:style>
  <w:style w:type="character" w:customStyle="1" w:styleId="CommentTextChar">
    <w:name w:val="Comment Text Char"/>
    <w:basedOn w:val="DefaultParagraphFont"/>
    <w:link w:val="CommentText"/>
    <w:uiPriority w:val="99"/>
    <w:rsid w:val="002174F0"/>
    <w:rPr>
      <w:sz w:val="20"/>
      <w:szCs w:val="20"/>
    </w:rPr>
  </w:style>
  <w:style w:type="paragraph" w:styleId="CommentSubject">
    <w:name w:val="annotation subject"/>
    <w:basedOn w:val="CommentText"/>
    <w:next w:val="CommentText"/>
    <w:link w:val="CommentSubjectChar"/>
    <w:uiPriority w:val="99"/>
    <w:semiHidden/>
    <w:unhideWhenUsed/>
    <w:rsid w:val="002174F0"/>
    <w:rPr>
      <w:b/>
      <w:bCs/>
    </w:rPr>
  </w:style>
  <w:style w:type="character" w:customStyle="1" w:styleId="CommentSubjectChar">
    <w:name w:val="Comment Subject Char"/>
    <w:basedOn w:val="CommentTextChar"/>
    <w:link w:val="CommentSubject"/>
    <w:uiPriority w:val="99"/>
    <w:semiHidden/>
    <w:rsid w:val="002174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2613">
      <w:bodyDiv w:val="1"/>
      <w:marLeft w:val="0"/>
      <w:marRight w:val="0"/>
      <w:marTop w:val="0"/>
      <w:marBottom w:val="0"/>
      <w:divBdr>
        <w:top w:val="none" w:sz="0" w:space="0" w:color="auto"/>
        <w:left w:val="none" w:sz="0" w:space="0" w:color="auto"/>
        <w:bottom w:val="none" w:sz="0" w:space="0" w:color="auto"/>
        <w:right w:val="none" w:sz="0" w:space="0" w:color="auto"/>
      </w:divBdr>
    </w:div>
    <w:div w:id="643705078">
      <w:bodyDiv w:val="1"/>
      <w:marLeft w:val="0"/>
      <w:marRight w:val="0"/>
      <w:marTop w:val="0"/>
      <w:marBottom w:val="0"/>
      <w:divBdr>
        <w:top w:val="none" w:sz="0" w:space="0" w:color="auto"/>
        <w:left w:val="none" w:sz="0" w:space="0" w:color="auto"/>
        <w:bottom w:val="none" w:sz="0" w:space="0" w:color="auto"/>
        <w:right w:val="none" w:sz="0" w:space="0" w:color="auto"/>
      </w:divBdr>
    </w:div>
    <w:div w:id="769398651">
      <w:bodyDiv w:val="1"/>
      <w:marLeft w:val="0"/>
      <w:marRight w:val="0"/>
      <w:marTop w:val="0"/>
      <w:marBottom w:val="0"/>
      <w:divBdr>
        <w:top w:val="none" w:sz="0" w:space="0" w:color="auto"/>
        <w:left w:val="none" w:sz="0" w:space="0" w:color="auto"/>
        <w:bottom w:val="none" w:sz="0" w:space="0" w:color="auto"/>
        <w:right w:val="none" w:sz="0" w:space="0" w:color="auto"/>
      </w:divBdr>
    </w:div>
    <w:div w:id="866869209">
      <w:bodyDiv w:val="1"/>
      <w:marLeft w:val="0"/>
      <w:marRight w:val="0"/>
      <w:marTop w:val="0"/>
      <w:marBottom w:val="0"/>
      <w:divBdr>
        <w:top w:val="none" w:sz="0" w:space="0" w:color="auto"/>
        <w:left w:val="none" w:sz="0" w:space="0" w:color="auto"/>
        <w:bottom w:val="none" w:sz="0" w:space="0" w:color="auto"/>
        <w:right w:val="none" w:sz="0" w:space="0" w:color="auto"/>
      </w:divBdr>
    </w:div>
    <w:div w:id="1187718207">
      <w:bodyDiv w:val="1"/>
      <w:marLeft w:val="0"/>
      <w:marRight w:val="0"/>
      <w:marTop w:val="0"/>
      <w:marBottom w:val="0"/>
      <w:divBdr>
        <w:top w:val="none" w:sz="0" w:space="0" w:color="auto"/>
        <w:left w:val="none" w:sz="0" w:space="0" w:color="auto"/>
        <w:bottom w:val="none" w:sz="0" w:space="0" w:color="auto"/>
        <w:right w:val="none" w:sz="0" w:space="0" w:color="auto"/>
      </w:divBdr>
    </w:div>
    <w:div w:id="1295213251">
      <w:bodyDiv w:val="1"/>
      <w:marLeft w:val="0"/>
      <w:marRight w:val="0"/>
      <w:marTop w:val="0"/>
      <w:marBottom w:val="0"/>
      <w:divBdr>
        <w:top w:val="none" w:sz="0" w:space="0" w:color="auto"/>
        <w:left w:val="none" w:sz="0" w:space="0" w:color="auto"/>
        <w:bottom w:val="none" w:sz="0" w:space="0" w:color="auto"/>
        <w:right w:val="none" w:sz="0" w:space="0" w:color="auto"/>
      </w:divBdr>
    </w:div>
    <w:div w:id="1349137214">
      <w:bodyDiv w:val="1"/>
      <w:marLeft w:val="0"/>
      <w:marRight w:val="0"/>
      <w:marTop w:val="0"/>
      <w:marBottom w:val="0"/>
      <w:divBdr>
        <w:top w:val="none" w:sz="0" w:space="0" w:color="auto"/>
        <w:left w:val="none" w:sz="0" w:space="0" w:color="auto"/>
        <w:bottom w:val="none" w:sz="0" w:space="0" w:color="auto"/>
        <w:right w:val="none" w:sz="0" w:space="0" w:color="auto"/>
      </w:divBdr>
    </w:div>
    <w:div w:id="1866020222">
      <w:bodyDiv w:val="1"/>
      <w:marLeft w:val="0"/>
      <w:marRight w:val="0"/>
      <w:marTop w:val="0"/>
      <w:marBottom w:val="0"/>
      <w:divBdr>
        <w:top w:val="none" w:sz="0" w:space="0" w:color="auto"/>
        <w:left w:val="none" w:sz="0" w:space="0" w:color="auto"/>
        <w:bottom w:val="none" w:sz="0" w:space="0" w:color="auto"/>
        <w:right w:val="none" w:sz="0" w:space="0" w:color="auto"/>
      </w:divBdr>
    </w:div>
    <w:div w:id="1883326702">
      <w:bodyDiv w:val="1"/>
      <w:marLeft w:val="0"/>
      <w:marRight w:val="0"/>
      <w:marTop w:val="0"/>
      <w:marBottom w:val="0"/>
      <w:divBdr>
        <w:top w:val="none" w:sz="0" w:space="0" w:color="auto"/>
        <w:left w:val="none" w:sz="0" w:space="0" w:color="auto"/>
        <w:bottom w:val="none" w:sz="0" w:space="0" w:color="auto"/>
        <w:right w:val="none" w:sz="0" w:space="0" w:color="auto"/>
      </w:divBdr>
    </w:div>
    <w:div w:id="1981154578">
      <w:bodyDiv w:val="1"/>
      <w:marLeft w:val="0"/>
      <w:marRight w:val="0"/>
      <w:marTop w:val="0"/>
      <w:marBottom w:val="0"/>
      <w:divBdr>
        <w:top w:val="none" w:sz="0" w:space="0" w:color="auto"/>
        <w:left w:val="none" w:sz="0" w:space="0" w:color="auto"/>
        <w:bottom w:val="none" w:sz="0" w:space="0" w:color="auto"/>
        <w:right w:val="none" w:sz="0" w:space="0" w:color="auto"/>
      </w:divBdr>
    </w:div>
    <w:div w:id="19892403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981A6E37B245942BA249466C84D0C40" ma:contentTypeVersion="3" ma:contentTypeDescription="Create a new document." ma:contentTypeScope="" ma:versionID="6f988ee6fbdb2673ef4a03846ac6bd43">
  <xsd:schema xmlns:xsd="http://www.w3.org/2001/XMLSchema" xmlns:xs="http://www.w3.org/2001/XMLSchema" xmlns:p="http://schemas.microsoft.com/office/2006/metadata/properties" xmlns:ns2="822cf944-44f3-4bad-a7e1-efd3b38d5bfb" targetNamespace="http://schemas.microsoft.com/office/2006/metadata/properties" ma:root="true" ma:fieldsID="af66a7d43b509b22959e53049efa4310" ns2:_="">
    <xsd:import namespace="822cf944-44f3-4bad-a7e1-efd3b38d5bf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cf944-44f3-4bad-a7e1-efd3b38d5b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DCB100-24A2-426D-BB52-97968BDBC490}">
  <ds:schemaRefs>
    <ds:schemaRef ds:uri="http://schemas.microsoft.com/sharepoint/v3/contenttype/forms"/>
  </ds:schemaRefs>
</ds:datastoreItem>
</file>

<file path=customXml/itemProps2.xml><?xml version="1.0" encoding="utf-8"?>
<ds:datastoreItem xmlns:ds="http://schemas.openxmlformats.org/officeDocument/2006/customXml" ds:itemID="{EEA8981D-F628-460C-AAE3-093745747AF0}">
  <ds:schemaRefs>
    <ds:schemaRef ds:uri="http://schemas.openxmlformats.org/officeDocument/2006/bibliography"/>
  </ds:schemaRefs>
</ds:datastoreItem>
</file>

<file path=customXml/itemProps3.xml><?xml version="1.0" encoding="utf-8"?>
<ds:datastoreItem xmlns:ds="http://schemas.openxmlformats.org/officeDocument/2006/customXml" ds:itemID="{D8344506-7DEB-45D7-9729-E3DB795D1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cf944-44f3-4bad-a7e1-efd3b38d5b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7F9F37-66C7-4B53-813B-C647AA82BD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5</Pages>
  <Words>1763</Words>
  <Characters>10386</Characters>
  <Application>Microsoft Office Word</Application>
  <DocSecurity>0</DocSecurity>
  <Lines>220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Chandni Koria</cp:lastModifiedBy>
  <cp:revision>3</cp:revision>
  <dcterms:created xsi:type="dcterms:W3CDTF">2025-11-17T14:19:00Z</dcterms:created>
  <dcterms:modified xsi:type="dcterms:W3CDTF">2025-11-25T13:36:00Z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0x0101008981A6E37B245942BA249466C84D0C40</vt:lpwstr>
  </property>
</Properties>
</file>