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30F" w:rsidRDefault="006D630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90"/>
        <w:gridCol w:w="1231"/>
        <w:gridCol w:w="4864"/>
        <w:gridCol w:w="1265"/>
      </w:tblGrid>
      <w:tr w:rsidR="00992222" w:rsidRPr="00992222" w:rsidTr="006D630F">
        <w:trPr>
          <w:trHeight w:val="12379"/>
        </w:trPr>
        <w:tc>
          <w:tcPr>
            <w:tcW w:w="1490" w:type="dxa"/>
            <w:noWrap/>
            <w:hideMark/>
          </w:tcPr>
          <w:p w:rsidR="006D630F" w:rsidRPr="002674BB" w:rsidRDefault="00992222">
            <w:pPr>
              <w:rPr>
                <w:b/>
                <w:color w:val="000000" w:themeColor="text1"/>
              </w:rPr>
            </w:pPr>
            <w:proofErr w:type="spellStart"/>
            <w:r w:rsidRPr="002674BB">
              <w:rPr>
                <w:b/>
                <w:color w:val="000000" w:themeColor="text1"/>
              </w:rPr>
              <w:t>ReSkill</w:t>
            </w:r>
            <w:proofErr w:type="spellEnd"/>
            <w:r w:rsidRPr="002674BB">
              <w:rPr>
                <w:b/>
                <w:color w:val="000000" w:themeColor="text1"/>
              </w:rPr>
              <w:t xml:space="preserve"> </w:t>
            </w:r>
            <w:r w:rsidR="006D630F" w:rsidRPr="002674BB">
              <w:rPr>
                <w:b/>
                <w:color w:val="000000" w:themeColor="text1"/>
              </w:rPr>
              <w:t>Programme</w:t>
            </w:r>
          </w:p>
          <w:p w:rsidR="006D630F" w:rsidRDefault="006D630F"/>
          <w:p w:rsidR="006D630F" w:rsidRDefault="006D630F"/>
          <w:p w:rsidR="006D630F" w:rsidRDefault="006D630F"/>
          <w:p w:rsidR="006D630F" w:rsidRDefault="006D630F"/>
          <w:p w:rsidR="006D630F" w:rsidRDefault="006D630F"/>
          <w:p w:rsidR="006D630F" w:rsidRDefault="006D630F"/>
          <w:p w:rsidR="00992222" w:rsidRPr="002674BB" w:rsidRDefault="00992222">
            <w:pPr>
              <w:rPr>
                <w:b/>
              </w:rPr>
            </w:pPr>
            <w:r w:rsidRPr="002674BB">
              <w:rPr>
                <w:b/>
                <w:color w:val="1F4E79" w:themeColor="accent1" w:themeShade="80"/>
              </w:rPr>
              <w:t>Pipefitter</w:t>
            </w:r>
          </w:p>
        </w:tc>
        <w:tc>
          <w:tcPr>
            <w:tcW w:w="1231" w:type="dxa"/>
            <w:noWrap/>
            <w:hideMark/>
          </w:tcPr>
          <w:p w:rsidR="00992222" w:rsidRPr="00992222" w:rsidRDefault="00992222">
            <w:r w:rsidRPr="00992222">
              <w:t>6 weeks</w:t>
            </w:r>
          </w:p>
        </w:tc>
        <w:tc>
          <w:tcPr>
            <w:tcW w:w="4864" w:type="dxa"/>
            <w:hideMark/>
          </w:tcPr>
          <w:p w:rsidR="00992222" w:rsidRDefault="00992222" w:rsidP="00992222">
            <w:r w:rsidRPr="00992222">
              <w:rPr>
                <w:b/>
                <w:bCs/>
              </w:rPr>
              <w:t xml:space="preserve">1. Contribute to effective working relationships in engineering construction.                                                                                    2. Work Safely and minimise risk in engineering construction.                                                                                                            3. Identify and deal with hazards </w:t>
            </w:r>
            <w:r>
              <w:rPr>
                <w:b/>
                <w:bCs/>
              </w:rPr>
              <w:t>and emergencies and the engineeri</w:t>
            </w:r>
            <w:r w:rsidRPr="00992222">
              <w:rPr>
                <w:b/>
                <w:bCs/>
              </w:rPr>
              <w:t xml:space="preserve">ng construction work environment.                             </w:t>
            </w:r>
            <w:r w:rsidRPr="00992222">
              <w:t xml:space="preserve">      </w:t>
            </w:r>
          </w:p>
          <w:p w:rsidR="00992222" w:rsidRPr="00992222" w:rsidRDefault="00992222" w:rsidP="002674BB">
            <w:r w:rsidRPr="00992222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01. Pipe - Shape engineering construction pipework components by material removal using hand tools.                     02. Pipe - Assemble engineering construction pipework components to meet specification.                                                     03. Pipe - Position and install engineering construction pipework.                                                                                                             04.  Pipe -  Mark out to the required specification for pipefitting activ</w:t>
            </w:r>
            <w:r>
              <w:t>i</w:t>
            </w:r>
            <w:r w:rsidRPr="00992222">
              <w:t xml:space="preserve">ties in engineering construction.                           05. Pipe - Establish compliance of engineering construction installation with the specification.                                                   06. Pipe - Test the integrity and condition of installed pipework in engineering construction.                                                                  07. Pipe - Shape engineering construction pipework components by manually applied pressure.                                   08. Pipe -  Dismantle and remove engineering construction pipework components.      </w:t>
            </w:r>
          </w:p>
        </w:tc>
        <w:tc>
          <w:tcPr>
            <w:tcW w:w="1265" w:type="dxa"/>
            <w:hideMark/>
          </w:tcPr>
          <w:p w:rsidR="00992222" w:rsidRPr="00992222" w:rsidRDefault="00992222">
            <w:pPr>
              <w:rPr>
                <w:b/>
                <w:bCs/>
              </w:rPr>
            </w:pPr>
            <w:r w:rsidRPr="00992222">
              <w:rPr>
                <w:b/>
                <w:bCs/>
              </w:rPr>
              <w:t>UNITS 1, 2 &amp; 3 APPLY TO ALL TRAINING STANDARD ROUTES</w:t>
            </w:r>
          </w:p>
        </w:tc>
      </w:tr>
      <w:tr w:rsidR="00992222" w:rsidRPr="00992222" w:rsidTr="002674BB">
        <w:trPr>
          <w:trHeight w:val="3218"/>
        </w:trPr>
        <w:tc>
          <w:tcPr>
            <w:tcW w:w="1490" w:type="dxa"/>
            <w:noWrap/>
            <w:hideMark/>
          </w:tcPr>
          <w:p w:rsidR="00992222" w:rsidRPr="002674BB" w:rsidRDefault="00992222">
            <w:pPr>
              <w:rPr>
                <w:b/>
              </w:rPr>
            </w:pPr>
            <w:r w:rsidRPr="002674BB">
              <w:rPr>
                <w:b/>
                <w:color w:val="1F4E79" w:themeColor="accent1" w:themeShade="80"/>
              </w:rPr>
              <w:lastRenderedPageBreak/>
              <w:t>Plater</w:t>
            </w:r>
          </w:p>
        </w:tc>
        <w:tc>
          <w:tcPr>
            <w:tcW w:w="1231" w:type="dxa"/>
            <w:noWrap/>
            <w:hideMark/>
          </w:tcPr>
          <w:p w:rsidR="00992222" w:rsidRPr="00992222" w:rsidRDefault="00992222">
            <w:r w:rsidRPr="00992222">
              <w:t>6 weeks</w:t>
            </w:r>
          </w:p>
        </w:tc>
        <w:tc>
          <w:tcPr>
            <w:tcW w:w="4864" w:type="dxa"/>
            <w:hideMark/>
          </w:tcPr>
          <w:p w:rsidR="00992222" w:rsidRDefault="00992222">
            <w:r w:rsidRPr="00992222">
              <w:t>01. Plater - Shape components of fabricated steel structures by material remov</w:t>
            </w:r>
            <w:r>
              <w:t>al using hand tools in engineeri</w:t>
            </w:r>
            <w:r w:rsidRPr="00992222">
              <w:t>ng construction.                                                           02. Plater - Assemble components of steel fabrications to meet specification in engineering const</w:t>
            </w:r>
            <w:r>
              <w:t>r</w:t>
            </w:r>
            <w:r w:rsidRPr="00992222">
              <w:t xml:space="preserve">uction.                    </w:t>
            </w:r>
          </w:p>
          <w:p w:rsidR="00992222" w:rsidRPr="00992222" w:rsidRDefault="00992222">
            <w:r w:rsidRPr="00992222">
              <w:t>03. Plater - Manually form components to specification in engineering construction.                                                           04. Join materials by manually controlled welding process in engineering construction.</w:t>
            </w:r>
          </w:p>
        </w:tc>
        <w:tc>
          <w:tcPr>
            <w:tcW w:w="1265" w:type="dxa"/>
            <w:noWrap/>
            <w:hideMark/>
          </w:tcPr>
          <w:p w:rsidR="00992222" w:rsidRPr="00992222" w:rsidRDefault="00992222"/>
        </w:tc>
      </w:tr>
      <w:tr w:rsidR="00992222" w:rsidRPr="00992222" w:rsidTr="002674BB">
        <w:trPr>
          <w:trHeight w:val="4425"/>
        </w:trPr>
        <w:tc>
          <w:tcPr>
            <w:tcW w:w="1490" w:type="dxa"/>
            <w:noWrap/>
            <w:hideMark/>
          </w:tcPr>
          <w:p w:rsidR="00992222" w:rsidRPr="002674BB" w:rsidRDefault="00992222">
            <w:pPr>
              <w:rPr>
                <w:b/>
              </w:rPr>
            </w:pPr>
            <w:r w:rsidRPr="002674BB">
              <w:rPr>
                <w:b/>
                <w:color w:val="1F4E79" w:themeColor="accent1" w:themeShade="80"/>
              </w:rPr>
              <w:t xml:space="preserve"> Rigger</w:t>
            </w:r>
          </w:p>
        </w:tc>
        <w:tc>
          <w:tcPr>
            <w:tcW w:w="1231" w:type="dxa"/>
            <w:noWrap/>
            <w:hideMark/>
          </w:tcPr>
          <w:p w:rsidR="00992222" w:rsidRPr="00992222" w:rsidRDefault="00992222">
            <w:r w:rsidRPr="00992222">
              <w:t>5 weeks</w:t>
            </w:r>
          </w:p>
        </w:tc>
        <w:tc>
          <w:tcPr>
            <w:tcW w:w="4864" w:type="dxa"/>
            <w:hideMark/>
          </w:tcPr>
          <w:p w:rsidR="00992222" w:rsidRPr="00992222" w:rsidRDefault="00992222">
            <w:r w:rsidRPr="00992222">
              <w:t>01. Rigger - Prepare loads for moving of lifting and positioning in engineering construction.                                 02. Rigger - Move loads in engineering construction.            03. Rigger - Determine resource requirements to achieve moving, lifting and positio</w:t>
            </w:r>
            <w:r>
              <w:t>ning objec</w:t>
            </w:r>
            <w:r w:rsidRPr="00992222">
              <w:t xml:space="preserve">tives in engineering construction.                                                                                   04. Rigger - Lift and position loads in engineering construction.                                                                                  05. Rigger - Determine technical requirements to achieve moving, lifting and positioning objectives in engineering construction.          </w:t>
            </w:r>
          </w:p>
        </w:tc>
        <w:tc>
          <w:tcPr>
            <w:tcW w:w="1265" w:type="dxa"/>
            <w:noWrap/>
            <w:hideMark/>
          </w:tcPr>
          <w:p w:rsidR="00992222" w:rsidRPr="00992222" w:rsidRDefault="00992222"/>
        </w:tc>
        <w:bookmarkStart w:id="0" w:name="_GoBack"/>
        <w:bookmarkEnd w:id="0"/>
      </w:tr>
    </w:tbl>
    <w:p w:rsidR="00EA6F35" w:rsidRPr="002674BB" w:rsidRDefault="00337F8C">
      <w:pPr>
        <w:rPr>
          <w:b/>
        </w:rPr>
      </w:pPr>
    </w:p>
    <w:p w:rsidR="006D630F" w:rsidRPr="002674BB" w:rsidRDefault="006D630F">
      <w:pPr>
        <w:rPr>
          <w:b/>
        </w:rPr>
      </w:pPr>
      <w:r w:rsidRPr="002674BB">
        <w:rPr>
          <w:b/>
        </w:rPr>
        <w:t>*Following the block programme a candidate can progress onto a VQ in the workplace*</w:t>
      </w:r>
    </w:p>
    <w:sectPr w:rsidR="006D630F" w:rsidRPr="002674BB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F8C" w:rsidRDefault="00337F8C" w:rsidP="00992222">
      <w:pPr>
        <w:spacing w:after="0" w:line="240" w:lineRule="auto"/>
      </w:pPr>
      <w:r>
        <w:separator/>
      </w:r>
    </w:p>
  </w:endnote>
  <w:endnote w:type="continuationSeparator" w:id="0">
    <w:p w:rsidR="00337F8C" w:rsidRDefault="00337F8C" w:rsidP="00992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F8C" w:rsidRDefault="00337F8C" w:rsidP="00992222">
      <w:pPr>
        <w:spacing w:after="0" w:line="240" w:lineRule="auto"/>
      </w:pPr>
      <w:r>
        <w:separator/>
      </w:r>
    </w:p>
  </w:footnote>
  <w:footnote w:type="continuationSeparator" w:id="0">
    <w:p w:rsidR="00337F8C" w:rsidRDefault="00337F8C" w:rsidP="00992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22" w:rsidRDefault="00992222">
    <w:pPr>
      <w:pStyle w:val="Header"/>
    </w:pPr>
    <w:r>
      <w:rPr>
        <w:noProof/>
        <w:lang w:eastAsia="en-GB"/>
      </w:rPr>
      <w:drawing>
        <wp:inline distT="0" distB="0" distL="0" distR="0" wp14:anchorId="3B3E083C" wp14:editId="55CEC99A">
          <wp:extent cx="1304925" cy="928800"/>
          <wp:effectExtent l="0" t="0" r="0" b="5080"/>
          <wp:docPr id="2" name="Picture 2" descr="ECIT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istry of Justic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9219" cy="9389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222"/>
    <w:rsid w:val="001C482E"/>
    <w:rsid w:val="002674BB"/>
    <w:rsid w:val="00337F8C"/>
    <w:rsid w:val="006D630F"/>
    <w:rsid w:val="00705047"/>
    <w:rsid w:val="0085141A"/>
    <w:rsid w:val="00992222"/>
    <w:rsid w:val="009C4C0E"/>
    <w:rsid w:val="00B0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23768"/>
  <w15:chartTrackingRefBased/>
  <w15:docId w15:val="{C093D149-CC32-4548-A31D-1AC2949D6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92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2222"/>
  </w:style>
  <w:style w:type="paragraph" w:styleId="Footer">
    <w:name w:val="footer"/>
    <w:basedOn w:val="Normal"/>
    <w:link w:val="FooterChar"/>
    <w:uiPriority w:val="99"/>
    <w:unhideWhenUsed/>
    <w:rsid w:val="00992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2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3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 Coombes</dc:creator>
  <cp:keywords/>
  <dc:description/>
  <cp:lastModifiedBy>Lesley Coombes</cp:lastModifiedBy>
  <cp:revision>5</cp:revision>
  <dcterms:created xsi:type="dcterms:W3CDTF">2020-05-05T09:13:00Z</dcterms:created>
  <dcterms:modified xsi:type="dcterms:W3CDTF">2021-07-23T08:48:00Z</dcterms:modified>
</cp:coreProperties>
</file>